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153A2F82" w:rsidR="00C31F09" w:rsidRPr="007B2545" w:rsidRDefault="00CB2B16" w:rsidP="006D6765">
      <w:pPr>
        <w:pStyle w:val="Default"/>
        <w:jc w:val="center"/>
        <w:rPr>
          <w:rFonts w:ascii="Avenir Next" w:hAnsi="Avenir Next"/>
          <w:b/>
          <w:bCs/>
          <w:sz w:val="20"/>
          <w:szCs w:val="20"/>
        </w:rPr>
      </w:pPr>
      <w:r w:rsidRPr="006C0404">
        <w:rPr>
          <w:rFonts w:ascii="Avenir Next" w:hAnsi="Avenir Next"/>
          <w:b/>
          <w:bCs/>
          <w:sz w:val="20"/>
          <w:szCs w:val="20"/>
        </w:rPr>
        <w:t>Bencze Bernadett</w:t>
      </w:r>
      <w:r w:rsidR="007B2545">
        <w:rPr>
          <w:rFonts w:ascii="Avenir Next" w:hAnsi="Avenir Next"/>
          <w:b/>
          <w:bCs/>
          <w:sz w:val="20"/>
          <w:szCs w:val="20"/>
        </w:rPr>
        <w:t xml:space="preserve"> Kriston-módszert oktató tréner adatkezelésére vonatkozóan</w:t>
      </w:r>
    </w:p>
    <w:p w14:paraId="573A424F" w14:textId="2B7EDE42"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78C5D208"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r w:rsidR="00CB2B16" w:rsidRPr="006C0404">
        <w:rPr>
          <w:rFonts w:ascii="Avenir Next" w:eastAsia="Times New Roman" w:hAnsi="Avenir Next" w:cs="Arial"/>
          <w:sz w:val="20"/>
          <w:szCs w:val="20"/>
          <w:lang w:eastAsia="hu-HU"/>
        </w:rPr>
        <w:t>Bencze Bernadett</w:t>
      </w:r>
      <w:r w:rsidRPr="006C0404">
        <w:rPr>
          <w:rFonts w:ascii="Avenir Next" w:eastAsia="Times New Roman" w:hAnsi="Avenir Next" w:cs="Arial"/>
          <w:sz w:val="20"/>
          <w:szCs w:val="20"/>
          <w:lang w:eastAsia="hu-HU"/>
        </w:rPr>
        <w:t xml:space="preserve"> (a </w:t>
      </w:r>
      <w:proofErr w:type="spellStart"/>
      <w:r w:rsidRPr="006C0404">
        <w:rPr>
          <w:rFonts w:ascii="Avenir Next" w:eastAsia="Times New Roman" w:hAnsi="Avenir Next" w:cs="Arial"/>
          <w:sz w:val="20"/>
          <w:szCs w:val="20"/>
          <w:lang w:eastAsia="hu-HU"/>
        </w:rPr>
        <w:t>továbbiakban</w:t>
      </w:r>
      <w:proofErr w:type="spellEnd"/>
      <w:r w:rsidRPr="006C0404">
        <w:rPr>
          <w:rFonts w:ascii="Avenir Next" w:eastAsia="Times New Roman" w:hAnsi="Avenir Next" w:cs="Arial"/>
          <w:sz w:val="20"/>
          <w:szCs w:val="20"/>
          <w:lang w:eastAsia="hu-HU"/>
        </w:rPr>
        <w:t xml:space="preserve">: Tréner); </w:t>
      </w:r>
      <w:proofErr w:type="spellStart"/>
      <w:r w:rsidRPr="006C0404">
        <w:rPr>
          <w:rFonts w:ascii="Avenir Next" w:eastAsia="Times New Roman" w:hAnsi="Avenir Next" w:cs="Arial"/>
          <w:sz w:val="20"/>
          <w:szCs w:val="20"/>
          <w:lang w:eastAsia="hu-HU"/>
        </w:rPr>
        <w:t>részletes</w:t>
      </w:r>
      <w:proofErr w:type="spellEnd"/>
      <w:r w:rsidRPr="006C0404">
        <w:rPr>
          <w:rFonts w:ascii="Avenir Next" w:eastAsia="Times New Roman" w:hAnsi="Avenir Next" w:cs="Arial"/>
          <w:sz w:val="20"/>
          <w:szCs w:val="20"/>
          <w:lang w:eastAsia="hu-HU"/>
        </w:rPr>
        <w:t xml:space="preserve"> adatok </w:t>
      </w:r>
      <w:proofErr w:type="spellStart"/>
      <w:r w:rsidRPr="006C0404">
        <w:rPr>
          <w:rFonts w:ascii="Avenir Next" w:eastAsia="Times New Roman" w:hAnsi="Avenir Next" w:cs="Arial"/>
          <w:sz w:val="20"/>
          <w:szCs w:val="20"/>
          <w:lang w:eastAsia="hu-HU"/>
        </w:rPr>
        <w:t>és</w:t>
      </w:r>
      <w:proofErr w:type="spellEnd"/>
      <w:r w:rsidRPr="006C0404">
        <w:rPr>
          <w:rFonts w:ascii="Avenir Next" w:eastAsia="Times New Roman" w:hAnsi="Avenir Next" w:cs="Arial"/>
          <w:sz w:val="20"/>
          <w:szCs w:val="20"/>
          <w:lang w:eastAsia="hu-HU"/>
        </w:rPr>
        <w:t xml:space="preserve"> </w:t>
      </w:r>
      <w:proofErr w:type="spellStart"/>
      <w:r w:rsidRPr="006C0404">
        <w:rPr>
          <w:rFonts w:ascii="Avenir Next" w:eastAsia="Times New Roman" w:hAnsi="Avenir Next" w:cs="Arial"/>
          <w:sz w:val="20"/>
          <w:szCs w:val="20"/>
          <w:lang w:eastAsia="hu-HU"/>
        </w:rPr>
        <w:t>elérhetőség</w:t>
      </w:r>
      <w:proofErr w:type="spellEnd"/>
      <w:r w:rsidRPr="006C0404">
        <w:rPr>
          <w:rFonts w:ascii="Avenir Next" w:eastAsia="Times New Roman" w:hAnsi="Avenir Next" w:cs="Arial"/>
          <w:sz w:val="20"/>
          <w:szCs w:val="20"/>
          <w:lang w:eastAsia="hu-HU"/>
        </w:rPr>
        <w:t xml:space="preserve">: </w:t>
      </w:r>
      <w:r w:rsidR="00CB2B16" w:rsidRPr="006C0404">
        <w:rPr>
          <w:rFonts w:ascii="Avenir Next" w:eastAsia="Times New Roman" w:hAnsi="Avenir Next" w:cs="Times New Roman"/>
          <w:sz w:val="20"/>
          <w:szCs w:val="20"/>
          <w:lang w:eastAsia="hu-HU"/>
        </w:rPr>
        <w:t>Bencze Bernadett</w:t>
      </w:r>
      <w:r w:rsidRPr="006C0404">
        <w:rPr>
          <w:rFonts w:ascii="Avenir Next" w:eastAsia="Times New Roman" w:hAnsi="Avenir Next" w:cs="Times New Roman"/>
          <w:sz w:val="20"/>
          <w:szCs w:val="20"/>
          <w:lang w:eastAsia="hu-HU"/>
        </w:rPr>
        <w:t xml:space="preserve">, </w:t>
      </w:r>
      <w:proofErr w:type="spellStart"/>
      <w:r w:rsidRPr="006C0404">
        <w:rPr>
          <w:rFonts w:ascii="Avenir Next" w:eastAsia="Times New Roman" w:hAnsi="Avenir Next" w:cs="Times New Roman"/>
          <w:sz w:val="20"/>
          <w:szCs w:val="20"/>
          <w:lang w:eastAsia="hu-HU"/>
        </w:rPr>
        <w:t>székhely</w:t>
      </w:r>
      <w:proofErr w:type="spellEnd"/>
      <w:r w:rsidRPr="006C0404">
        <w:rPr>
          <w:rFonts w:ascii="Avenir Next" w:eastAsia="Times New Roman" w:hAnsi="Avenir Next" w:cs="Times New Roman"/>
          <w:sz w:val="20"/>
          <w:szCs w:val="20"/>
          <w:lang w:eastAsia="hu-HU"/>
        </w:rPr>
        <w:t xml:space="preserve">: </w:t>
      </w:r>
      <w:r w:rsidR="00CB2B16" w:rsidRPr="006C0404">
        <w:rPr>
          <w:rFonts w:ascii="Avenir Next" w:eastAsia="Times New Roman" w:hAnsi="Avenir Next" w:cs="Times New Roman"/>
          <w:sz w:val="20"/>
          <w:szCs w:val="20"/>
          <w:lang w:eastAsia="hu-HU"/>
        </w:rPr>
        <w:t>1173</w:t>
      </w:r>
      <w:r w:rsidRPr="006C0404">
        <w:rPr>
          <w:rFonts w:ascii="Avenir Next" w:eastAsia="Times New Roman" w:hAnsi="Avenir Next" w:cs="Times New Roman"/>
          <w:sz w:val="20"/>
          <w:szCs w:val="20"/>
          <w:lang w:eastAsia="hu-HU"/>
        </w:rPr>
        <w:t xml:space="preserve"> Budapest, </w:t>
      </w:r>
      <w:proofErr w:type="spellStart"/>
      <w:r w:rsidR="00CB2B16" w:rsidRPr="006C0404">
        <w:rPr>
          <w:rFonts w:ascii="Avenir Next" w:eastAsia="Times New Roman" w:hAnsi="Avenir Next" w:cs="Times New Roman"/>
          <w:sz w:val="20"/>
          <w:szCs w:val="20"/>
          <w:lang w:eastAsia="hu-HU"/>
        </w:rPr>
        <w:t>Újlak</w:t>
      </w:r>
      <w:proofErr w:type="spellEnd"/>
      <w:r w:rsidR="00CB2B16" w:rsidRPr="006C0404">
        <w:rPr>
          <w:rFonts w:ascii="Avenir Next" w:eastAsia="Times New Roman" w:hAnsi="Avenir Next" w:cs="Times New Roman"/>
          <w:sz w:val="20"/>
          <w:szCs w:val="20"/>
          <w:lang w:eastAsia="hu-HU"/>
        </w:rPr>
        <w:t xml:space="preserve"> u. 2-20. C </w:t>
      </w:r>
      <w:proofErr w:type="spellStart"/>
      <w:r w:rsidR="00CB2B16" w:rsidRPr="006C0404">
        <w:rPr>
          <w:rFonts w:ascii="Avenir Next" w:eastAsia="Times New Roman" w:hAnsi="Avenir Next" w:cs="Times New Roman"/>
          <w:sz w:val="20"/>
          <w:szCs w:val="20"/>
          <w:lang w:eastAsia="hu-HU"/>
        </w:rPr>
        <w:t>lph</w:t>
      </w:r>
      <w:proofErr w:type="spellEnd"/>
      <w:r w:rsidR="00CB2B16" w:rsidRPr="006C0404">
        <w:rPr>
          <w:rFonts w:ascii="Avenir Next" w:eastAsia="Times New Roman" w:hAnsi="Avenir Next" w:cs="Times New Roman"/>
          <w:sz w:val="20"/>
          <w:szCs w:val="20"/>
          <w:lang w:eastAsia="hu-HU"/>
        </w:rPr>
        <w:t>. 4/14.</w:t>
      </w:r>
      <w:r w:rsidRPr="006C0404">
        <w:rPr>
          <w:rFonts w:ascii="Avenir Next" w:eastAsia="Times New Roman" w:hAnsi="Avenir Next" w:cs="Times New Roman"/>
          <w:sz w:val="20"/>
          <w:szCs w:val="20"/>
          <w:lang w:eastAsia="hu-HU"/>
        </w:rPr>
        <w:t xml:space="preserve">, </w:t>
      </w:r>
      <w:proofErr w:type="spellStart"/>
      <w:r w:rsidRPr="006C0404">
        <w:rPr>
          <w:rFonts w:ascii="Avenir Next" w:eastAsia="Times New Roman" w:hAnsi="Avenir Next" w:cs="Times New Roman"/>
          <w:sz w:val="20"/>
          <w:szCs w:val="20"/>
          <w:lang w:eastAsia="hu-HU"/>
        </w:rPr>
        <w:t>Adószám</w:t>
      </w:r>
      <w:proofErr w:type="spellEnd"/>
      <w:r w:rsidRPr="006C0404">
        <w:rPr>
          <w:rFonts w:ascii="Avenir Next" w:eastAsia="Times New Roman" w:hAnsi="Avenir Next" w:cs="Times New Roman"/>
          <w:sz w:val="20"/>
          <w:szCs w:val="20"/>
          <w:lang w:eastAsia="hu-HU"/>
        </w:rPr>
        <w:t xml:space="preserve">: </w:t>
      </w:r>
      <w:r w:rsidR="00CB2B16" w:rsidRPr="006C0404">
        <w:rPr>
          <w:rFonts w:ascii="Avenir Next" w:eastAsia="Times New Roman" w:hAnsi="Avenir Next" w:cs="Times New Roman"/>
          <w:sz w:val="20"/>
          <w:szCs w:val="20"/>
          <w:lang w:eastAsia="hu-HU"/>
        </w:rPr>
        <w:t>58186509</w:t>
      </w:r>
      <w:r w:rsidRPr="006C0404">
        <w:rPr>
          <w:rFonts w:ascii="Avenir Next" w:eastAsia="Times New Roman" w:hAnsi="Avenir Next" w:cs="Times New Roman"/>
          <w:sz w:val="20"/>
          <w:szCs w:val="20"/>
          <w:lang w:eastAsia="hu-HU"/>
        </w:rPr>
        <w:t>-1-42,</w:t>
      </w:r>
      <w:r w:rsidR="00CB2B16" w:rsidRPr="006C0404">
        <w:rPr>
          <w:rFonts w:ascii="Avenir Next" w:eastAsia="Times New Roman" w:hAnsi="Avenir Next" w:cs="Times New Roman"/>
          <w:sz w:val="20"/>
          <w:szCs w:val="20"/>
          <w:lang w:eastAsia="hu-HU"/>
        </w:rPr>
        <w:t xml:space="preserve"> </w:t>
      </w:r>
      <w:r w:rsidRPr="006C0404">
        <w:rPr>
          <w:rFonts w:ascii="Avenir Next" w:eastAsia="Times New Roman" w:hAnsi="Avenir Next" w:cs="Times New Roman"/>
          <w:sz w:val="20"/>
          <w:szCs w:val="20"/>
          <w:lang w:eastAsia="hu-HU"/>
        </w:rPr>
        <w:t>e-mail:</w:t>
      </w:r>
      <w:r w:rsidR="006C0404" w:rsidRPr="006C0404">
        <w:rPr>
          <w:rFonts w:ascii="Avenir Next" w:eastAsia="Times New Roman" w:hAnsi="Avenir Next" w:cs="Times New Roman"/>
          <w:sz w:val="20"/>
          <w:szCs w:val="20"/>
          <w:lang w:eastAsia="hu-HU"/>
        </w:rPr>
        <w:t xml:space="preserve"> info@benczebetti.hu</w:t>
      </w:r>
      <w:r w:rsidRPr="006C0404">
        <w:rPr>
          <w:rFonts w:ascii="Avenir Next" w:eastAsia="Times New Roman" w:hAnsi="Avenir Next" w:cs="Times New Roman"/>
          <w:sz w:val="20"/>
          <w:szCs w:val="20"/>
          <w:lang w:eastAsia="hu-HU"/>
        </w:rPr>
        <w:t xml:space="preserve">;) </w:t>
      </w:r>
      <w:r w:rsidRPr="006C0404">
        <w:rPr>
          <w:rFonts w:ascii="Avenir Next" w:eastAsia="Times New Roman" w:hAnsi="Avenir Next" w:cs="Arial"/>
          <w:sz w:val="20"/>
          <w:szCs w:val="20"/>
          <w:lang w:eastAsia="hu-HU"/>
        </w:rPr>
        <w:t>ismertesse Önnel a Kriston-módszerhez kapcsolódó</w:t>
      </w:r>
      <w:r w:rsidRPr="007B2545">
        <w:rPr>
          <w:rFonts w:ascii="Avenir Next" w:eastAsia="Times New Roman" w:hAnsi="Avenir Next" w:cs="Arial"/>
          <w:sz w:val="20"/>
          <w:szCs w:val="20"/>
          <w:lang w:eastAsia="hu-HU"/>
        </w:rPr>
        <w:t xml:space="preserve">,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Magyar jogszabályokban foglaltaknak megfelelve.</w:t>
      </w:r>
    </w:p>
    <w:p w14:paraId="7ADD4CBF" w14:textId="0DC8BCF4"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tekintetében </w:t>
      </w:r>
      <w:r w:rsidR="00CB2B16" w:rsidRPr="006C0404">
        <w:rPr>
          <w:rFonts w:ascii="Avenir Next" w:eastAsia="Times New Roman" w:hAnsi="Avenir Next" w:cs="Arial"/>
          <w:sz w:val="20"/>
          <w:szCs w:val="20"/>
          <w:lang w:eastAsia="hu-HU"/>
        </w:rPr>
        <w:t>Bencze Bernadett</w:t>
      </w:r>
      <w:r w:rsidRPr="006C0404">
        <w:rPr>
          <w:rFonts w:ascii="Avenir Next" w:eastAsia="Times New Roman" w:hAnsi="Avenir Next" w:cs="Arial"/>
          <w:sz w:val="20"/>
          <w:szCs w:val="20"/>
          <w:lang w:eastAsia="hu-HU"/>
        </w:rPr>
        <w:t xml:space="preserve"> adatkezelőnek minősül (továbbiakban: Adatkezelő). Adatkezelő elérhetősége: </w:t>
      </w:r>
      <w:r w:rsidR="006C0404" w:rsidRPr="006C0404">
        <w:rPr>
          <w:rFonts w:ascii="Avenir Next" w:eastAsia="Times New Roman" w:hAnsi="Avenir Next" w:cs="Arial"/>
          <w:sz w:val="20"/>
          <w:szCs w:val="20"/>
          <w:lang w:eastAsia="hu-HU"/>
        </w:rPr>
        <w:t>info@benczebetti.hu</w:t>
      </w:r>
      <w:r w:rsidRPr="006C0404">
        <w:rPr>
          <w:rFonts w:ascii="Avenir Next" w:eastAsia="Times New Roman" w:hAnsi="Avenir Next" w:cs="Arial"/>
          <w:sz w:val="20"/>
          <w:szCs w:val="20"/>
          <w:lang w:eastAsia="hu-HU"/>
        </w:rPr>
        <w:t>.</w:t>
      </w:r>
      <w:r w:rsidRPr="007B2545">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w:t>
      </w:r>
      <w:proofErr w:type="gramStart"/>
      <w:r w:rsidRPr="007B2545">
        <w:rPr>
          <w:rFonts w:ascii="Avenir Next" w:eastAsia="Times New Roman" w:hAnsi="Avenir Next" w:cs="Arial"/>
          <w:sz w:val="20"/>
          <w:szCs w:val="20"/>
          <w:lang w:eastAsia="hu-HU"/>
        </w:rPr>
        <w:t>tábor,</w:t>
      </w:r>
      <w:proofErr w:type="gramEnd"/>
      <w:r w:rsidRPr="007B2545">
        <w:rPr>
          <w:rFonts w:ascii="Avenir Next" w:eastAsia="Times New Roman" w:hAnsi="Avenir Next" w:cs="Arial"/>
          <w:sz w:val="20"/>
          <w:szCs w:val="20"/>
          <w:lang w:eastAsia="hu-HU"/>
        </w:rPr>
        <w:t xml:space="preserve"> stb.)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7B2545">
        <w:rPr>
          <w:rFonts w:ascii="Avenir Next" w:eastAsia="Times New Roman" w:hAnsi="Avenir Next" w:cs="Arial"/>
          <w:sz w:val="20"/>
          <w:szCs w:val="20"/>
          <w:bdr w:val="none" w:sz="0" w:space="0" w:color="auto" w:frame="1"/>
          <w:lang w:eastAsia="hu-HU"/>
        </w:rPr>
        <w:t>Simple</w:t>
      </w:r>
      <w:proofErr w:type="spellEnd"/>
      <w:r w:rsidRPr="007B2545">
        <w:rPr>
          <w:rFonts w:ascii="Avenir Next" w:eastAsia="Times New Roman" w:hAnsi="Avenir Next" w:cs="Arial"/>
          <w:sz w:val="20"/>
          <w:szCs w:val="20"/>
          <w:bdr w:val="none" w:sz="0" w:space="0" w:color="auto" w:frame="1"/>
          <w:lang w:eastAsia="hu-HU"/>
        </w:rPr>
        <w:t xml:space="preserve"> </w:t>
      </w:r>
      <w:proofErr w:type="spellStart"/>
      <w:r w:rsidRPr="007B2545">
        <w:rPr>
          <w:rFonts w:ascii="Avenir Next" w:eastAsia="Times New Roman" w:hAnsi="Avenir Next" w:cs="Arial"/>
          <w:sz w:val="20"/>
          <w:szCs w:val="20"/>
          <w:bdr w:val="none" w:sz="0" w:space="0" w:color="auto" w:frame="1"/>
          <w:lang w:eastAsia="hu-HU"/>
        </w:rPr>
        <w:t>Pay</w:t>
      </w:r>
      <w:proofErr w:type="spellEnd"/>
      <w:r w:rsidRPr="007B2545">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7B2545">
        <w:rPr>
          <w:rFonts w:ascii="Avenir Next" w:eastAsia="Times New Roman" w:hAnsi="Avenir Next" w:cs="Arial"/>
          <w:sz w:val="20"/>
          <w:szCs w:val="20"/>
          <w:bdr w:val="none" w:sz="0" w:space="0" w:color="auto" w:frame="1"/>
          <w:lang w:eastAsia="hu-HU"/>
        </w:rPr>
        <w:t>SimplePay</w:t>
      </w:r>
      <w:proofErr w:type="spellEnd"/>
      <w:r w:rsidRPr="007B2545">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9"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2956682D"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 xml:space="preserve">Adatkezelő a kezelt adatokat szerződéses adatfeldolgozó partnere a </w:t>
      </w:r>
      <w:proofErr w:type="spellStart"/>
      <w:r w:rsidRPr="007B2545">
        <w:rPr>
          <w:rFonts w:ascii="Avenir Next" w:eastAsia="Times New Roman" w:hAnsi="Avenir Next" w:cs="Arial"/>
          <w:bCs/>
          <w:sz w:val="20"/>
          <w:szCs w:val="20"/>
          <w:lang w:eastAsia="hu-HU"/>
        </w:rPr>
        <w:t>Vitál</w:t>
      </w:r>
      <w:proofErr w:type="spellEnd"/>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Pr>
          <w:rFonts w:ascii="Avenir Next" w:eastAsia="Times New Roman" w:hAnsi="Avenir Next" w:cs="Arial"/>
          <w:sz w:val="20"/>
          <w:szCs w:val="20"/>
          <w:lang w:eastAsia="hu-HU"/>
        </w:rPr>
        <w:t xml:space="preserve"> </w:t>
      </w:r>
      <w:commentRangeStart w:id="1"/>
      <w:r w:rsidR="009F33C2" w:rsidRPr="006C0404">
        <w:rPr>
          <w:rFonts w:ascii="Avenir Next" w:eastAsia="Times New Roman" w:hAnsi="Avenir Next" w:cs="Arial"/>
          <w:sz w:val="20"/>
          <w:szCs w:val="20"/>
          <w:lang w:eastAsia="hu-HU"/>
        </w:rPr>
        <w:t xml:space="preserve">A hírlevél </w:t>
      </w:r>
      <w:r w:rsidR="006C0404" w:rsidRPr="006C0404">
        <w:rPr>
          <w:rFonts w:ascii="Avenir Next" w:eastAsia="Times New Roman" w:hAnsi="Avenir Next" w:cs="Arial"/>
          <w:sz w:val="20"/>
          <w:szCs w:val="20"/>
          <w:lang w:eastAsia="hu-HU"/>
        </w:rPr>
        <w:t>küldés folyamatában már adatkezelő nem vesz részt</w:t>
      </w:r>
      <w:r w:rsidR="009F33C2" w:rsidRPr="006C0404">
        <w:rPr>
          <w:rFonts w:ascii="Avenir Next" w:eastAsia="Times New Roman" w:hAnsi="Avenir Next" w:cs="Arial"/>
          <w:sz w:val="20"/>
          <w:szCs w:val="20"/>
          <w:lang w:eastAsia="hu-HU"/>
        </w:rPr>
        <w:t xml:space="preserve">, </w:t>
      </w:r>
      <w:commentRangeEnd w:id="1"/>
      <w:r w:rsidR="00607AD7" w:rsidRPr="006C0404">
        <w:rPr>
          <w:rStyle w:val="Jegyzethivatkozs"/>
        </w:rPr>
        <w:commentReference w:id="1"/>
      </w:r>
      <w:r w:rsidR="009F33C2" w:rsidRPr="006C0404">
        <w:rPr>
          <w:rFonts w:ascii="Avenir Next" w:eastAsia="Times New Roman" w:hAnsi="Avenir Next" w:cs="Arial"/>
          <w:sz w:val="20"/>
          <w:szCs w:val="20"/>
          <w:lang w:eastAsia="hu-HU"/>
        </w:rPr>
        <w:t>az adatok tárolása az Európai Unión belül történik.</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188238AB"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az </w:t>
      </w:r>
      <w:r w:rsidR="006C0404" w:rsidRPr="006C0404">
        <w:rPr>
          <w:rFonts w:ascii="Avenir Next" w:eastAsia="Times New Roman" w:hAnsi="Avenir Next" w:cs="Arial"/>
          <w:sz w:val="20"/>
          <w:szCs w:val="20"/>
          <w:lang w:eastAsia="hu-HU"/>
        </w:rPr>
        <w:t>info@benczebetti.hu</w:t>
      </w:r>
      <w:bookmarkStart w:id="2" w:name="_GoBack"/>
      <w:bookmarkEnd w:id="2"/>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uzsonyi Csenge" w:date="2024-10-25T19:25:00Z" w:initials="MOU">
    <w:p w14:paraId="49A589F7" w14:textId="77777777" w:rsidR="00607AD7" w:rsidRDefault="00607AD7" w:rsidP="00607AD7">
      <w:r>
        <w:rPr>
          <w:rStyle w:val="Jegyzethivatkozs"/>
        </w:rPr>
        <w:annotationRef/>
      </w:r>
      <w:r>
        <w:rPr>
          <w:sz w:val="20"/>
          <w:szCs w:val="20"/>
        </w:rPr>
        <w:t>Ide pl írhatjátok, hogy “A hírlevél küldés folyamatában már adatkezelő nem vesz részt, az adatok tárolásra az Európai Unión belül történik.”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A589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F1E412" w16cex:dateUtc="2024-10-25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A589F7" w16cid:durableId="52F1E4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5BB82" w14:textId="77777777" w:rsidR="00EB19D8" w:rsidRDefault="00EB19D8" w:rsidP="003E4915">
      <w:r>
        <w:separator/>
      </w:r>
    </w:p>
  </w:endnote>
  <w:endnote w:type="continuationSeparator" w:id="0">
    <w:p w14:paraId="2CE38C1A" w14:textId="77777777" w:rsidR="00EB19D8" w:rsidRDefault="00EB19D8"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142584795"/>
      <w:docPartObj>
        <w:docPartGallery w:val="Page Numbers (Bottom of Page)"/>
        <w:docPartUnique/>
      </w:docPartObj>
    </w:sdtPr>
    <w:sdtEndPr>
      <w:rPr>
        <w:rStyle w:val="Oldalszm"/>
      </w:rPr>
    </w:sdtEnd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Fonts w:ascii="Avenir Next" w:hAnsi="Avenir Next"/>
        <w:sz w:val="20"/>
        <w:szCs w:val="20"/>
      </w:rPr>
      <w:id w:val="-575127896"/>
      <w:docPartObj>
        <w:docPartGallery w:val="Page Numbers (Bottom of Page)"/>
        <w:docPartUnique/>
      </w:docPartObj>
    </w:sdtPr>
    <w:sdtEndPr>
      <w:rPr>
        <w:rStyle w:val="Oldalszm"/>
      </w:rPr>
    </w:sdtEnd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3324C21B"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r w:rsidR="00CB2B16" w:rsidRPr="006C0404">
      <w:rPr>
        <w:rFonts w:ascii="Avenir Next" w:hAnsi="Avenir Next"/>
        <w:sz w:val="20"/>
        <w:szCs w:val="20"/>
      </w:rPr>
      <w:t>Bencze Bernadett</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734C5" w14:textId="77777777" w:rsidR="00EB19D8" w:rsidRDefault="00EB19D8" w:rsidP="003E4915">
      <w:r>
        <w:separator/>
      </w:r>
    </w:p>
  </w:footnote>
  <w:footnote w:type="continuationSeparator" w:id="0">
    <w:p w14:paraId="4135DC67" w14:textId="77777777" w:rsidR="00EB19D8" w:rsidRDefault="00EB19D8"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abstractNumId w:val="8"/>
  </w:num>
  <w:num w:numId="2">
    <w:abstractNumId w:val="1"/>
  </w:num>
  <w:num w:numId="3">
    <w:abstractNumId w:val="16"/>
  </w:num>
  <w:num w:numId="4">
    <w:abstractNumId w:val="11"/>
  </w:num>
  <w:num w:numId="5">
    <w:abstractNumId w:val="14"/>
  </w:num>
  <w:num w:numId="6">
    <w:abstractNumId w:val="4"/>
  </w:num>
  <w:num w:numId="7">
    <w:abstractNumId w:val="17"/>
  </w:num>
  <w:num w:numId="8">
    <w:abstractNumId w:val="17"/>
  </w:num>
  <w:num w:numId="9">
    <w:abstractNumId w:val="19"/>
  </w:num>
  <w:num w:numId="10">
    <w:abstractNumId w:val="13"/>
  </w:num>
  <w:num w:numId="11">
    <w:abstractNumId w:val="9"/>
  </w:num>
  <w:num w:numId="12">
    <w:abstractNumId w:val="0"/>
  </w:num>
  <w:num w:numId="13">
    <w:abstractNumId w:val="15"/>
  </w:num>
  <w:num w:numId="14">
    <w:abstractNumId w:val="7"/>
  </w:num>
  <w:num w:numId="15">
    <w:abstractNumId w:val="5"/>
  </w:num>
  <w:num w:numId="16">
    <w:abstractNumId w:val="20"/>
  </w:num>
  <w:num w:numId="17">
    <w:abstractNumId w:val="10"/>
  </w:num>
  <w:num w:numId="18">
    <w:abstractNumId w:val="2"/>
  </w:num>
  <w:num w:numId="19">
    <w:abstractNumId w:val="18"/>
  </w:num>
  <w:num w:numId="20">
    <w:abstractNumId w:val="21"/>
  </w:num>
  <w:num w:numId="21">
    <w:abstractNumId w:val="12"/>
  </w:num>
  <w:num w:numId="22">
    <w:abstractNumId w:val="22"/>
  </w:num>
  <w:num w:numId="23">
    <w:abstractNumId w:val="6"/>
  </w:num>
  <w:num w:numId="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uzsonyi Csenge">
    <w15:presenceInfo w15:providerId="AD" w15:userId="S::ruzsonyics@student.elte.hu::7e4e9aac-eb60-4259-b707-0dbd90ed5a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0404"/>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B10243"/>
    <w:rsid w:val="00B75B9F"/>
    <w:rsid w:val="00B969AE"/>
    <w:rsid w:val="00C13DF6"/>
    <w:rsid w:val="00C31F09"/>
    <w:rsid w:val="00C73557"/>
    <w:rsid w:val="00C819A4"/>
    <w:rsid w:val="00CB2B16"/>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B19D8"/>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 w:type="paragraph" w:styleId="Buborkszveg">
    <w:name w:val="Balloon Text"/>
    <w:basedOn w:val="Norml"/>
    <w:link w:val="BuborkszvegChar"/>
    <w:uiPriority w:val="99"/>
    <w:semiHidden/>
    <w:unhideWhenUsed/>
    <w:rsid w:val="00CB2B1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B2B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implepay.hu/vasarlo-af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BD4B4-1332-40BF-886F-45C589E1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1336</Words>
  <Characters>9226</Characters>
  <Application>Microsoft Office Word</Application>
  <DocSecurity>0</DocSecurity>
  <Lines>76</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Viterra</cp:lastModifiedBy>
  <cp:revision>6</cp:revision>
  <cp:lastPrinted>2021-05-20T08:51:00Z</cp:lastPrinted>
  <dcterms:created xsi:type="dcterms:W3CDTF">2024-10-25T17:08:00Z</dcterms:created>
  <dcterms:modified xsi:type="dcterms:W3CDTF">2024-11-19T17:51:00Z</dcterms:modified>
</cp:coreProperties>
</file>