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</w:p>
    <w:p w14:paraId="7A42480F" w14:textId="23E1F347" w:rsidR="00DB0034" w:rsidRDefault="00DB0034" w:rsidP="00DB003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Györki Bianka, mint szolgáltató (a továbbiakban: Tréner; részletes adatok és </w:t>
      </w:r>
      <w:proofErr w:type="gram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elérhetőség:  Györki</w:t>
      </w:r>
      <w:proofErr w:type="gramEnd"/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Bianka, székhely: 7623 Pécs, József Attila utca 17/B. fsz. 2., Adószám: 90330863-1-22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, e-mail: gyorkibianka@gmail.com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) Kriston-módszerhez kapcsolódó foglalkozásokat (tanfolyam, tábor, stb.) tart (a továbbiakban: Tanfolyamok) a jelentkező érdeklődők számára.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biztosítja a Vásárlók részére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Általános Szerződési Feltételek (a továbbiakban: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határozza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Szolgáltató és a Tréner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megvalósulása vagy elmaradása kapcsán.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által kiválasztott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való tényleges részvétel tekintetében a Vásárló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 szolgáltatási jogviszonyba. A Tanfolyam a meghirdetettnek megfelelő lebonyolítása a Tréner kötelezettsége.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elfogadása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internetes 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során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vonatkozó szerződés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szerződés létrejöttével a Vásárló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feltételeket megismerte és magára nézve kötelezőnek elfogadta, továbbá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 szükséges adatai 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vonatkozó 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IV. Írásbeli szerződés,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területi hatálya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területi hatálya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módosítása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tájékoztatja Vásárlót és Vásárló kifejezetten tudomásul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ÁSZF-et egyoldalúan módosítani.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módosításának esetén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Vásárlót a változásoknak a Weboldalakon történő közzététele útján értesíti, a módosítás hatályba lépését megelőzően legalább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VI. A 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kijelenti, hogy adatai a valóságnak megfelelően kerültek megadásra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TRÉNINGEK menüpontban választhatja ki a számára megfelelő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egyéb 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fizetési opció kiválasztását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üzenetet kap az általa megadott e-mail címre,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visszaigazolást 24 órán belül nem kapja meg, kérjük,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címre küldje el erre vonatkozó jelzését.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Vételár, fizetési és számlázási feltételek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Vásárló által megadott e-mail címen keresztül tudja elérni. A hibás e- mail cím megadásából fakadó minden kárért a Vásárlót terheli a felelősség.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 w14:paraId="730E848B" w14:textId="0521C532" w:rsidR="008976C9" w:rsidRPr="00DB0034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Tréner 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átutalásos fizetés vagy helyszíni </w:t>
      </w:r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utalványos fizetési opciók közül melyike(ke)t fogadják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fizetési opciók között csak azok jelennek meg, amelyeket az adott Tanfolyamot tartó Tréner elfogad. A Tanfolyamok díját a Vásárló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visszaigazoló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vagy </w:t>
      </w:r>
      <w:r w:rsidR="009C0488"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utalásos fizetési módnál a kapott díjbekérő </w:t>
      </w:r>
      <w:r w:rsidR="00E407B0"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alapján </w:t>
      </w:r>
      <w:r w:rsidR="00562BBF"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>fizeti meg</w:t>
      </w:r>
      <w:r w:rsidR="00631E16"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="00562BBF"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308E6D4" w14:textId="60938C4F" w:rsidR="003643D4" w:rsidRPr="00DB0034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díjáról</w:t>
      </w:r>
      <w:r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kiállított számlát a Tanfolyamot tartó Tréner e-mailen küldi el a jelentkezéskor megadott címre az ott szereplő adatok alapján.</w:t>
      </w:r>
      <w:r w:rsidR="00562BBF"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Elállás a vásárlástól, felmondás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„Jelentkezem” gomb megnyomása előtt bármikor, következmények nélkül megszakíthatja a vásárlását. Ezt követően azonban a Vásárló érvényesen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fogyasztó és a vállalkozás közötti szerződések részletes szabályairól szóló 45/2014. (II. 26.) Korm. rendelet 20. § (2) bekezdésének b) pontja értelmében a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elentkezést követő 14 napon belül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megilleti az elállási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köteles írásban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kifejezetten tudomásul veszi, hogy a Tanfolyam a meghirdetett időpontban kerül megszervezésre és megtartásra. Amennyiben a Vásárló olyan Tanfolyamra jelentkezett, amely a Jelentkezést követően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mint 14 napon belül kezdődik, akkor úgy kell tekinteni, hogy a Tréner a szolgáltatás teljesítését a Vásárló kifejezett, előzetes beleegyezésével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. Ebben az esetben a Vásárlót a jelentkezést követően indokolás nélküli felmondási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Vásárló és a Tréner közötti szerződést a jövőre nézve szünteti meg, azaz a Tréner a már teljesített Szolgáltatás díjára igényt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köteles visszatéríteni. </w:t>
      </w:r>
    </w:p>
    <w:p w14:paraId="11C3465E" w14:textId="098720F2" w:rsidR="008976C9" w:rsidRPr="00DB0034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</w:t>
      </w:r>
      <w:r w:rsidR="00AB67EE"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DB003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zolgáltatásának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csak a neki felróható szándékos vagy súlyosan gondatlan hibákkal okozott károkért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mértéke nem haladhatja meg a vásárlási tranzakció értékét.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tudomásul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Szolgáltató nem felelős semmilyen olyan kárért vagy visszaélésért, amely a bankkártyával történő fizetés során vagy következtében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a felelősséget minden olyan kárért, amelyet a Vásárló, vagy harmadik személy szerződés- illetve jogellenes tevékenysége vagy mulasztása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réner az oktatás minőségéért felelősséget vállal, azonban az otthoni alkalmazás a Vásárló felelőssége. A tanultaktól való eltérő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Tanfolyamhoz kapcsolódó információkat tartalmazó emailek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megfelelő lebonyolítása a meghirdetett időpontban és helyszínen a Tréner kötelezettsége. A Tréner és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vásárláskor megadott személyes adatokat a jogszabályoknak megfelelően,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vonatkozó szabályok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Jelentkezés és az azt követően kapott visszaigazolás nem ruházható át.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isszaigazoláson más nem kerül feltüntetésre,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 az azon szereplő Tanfolyamon való részvételre jogosítja fel annak felmutatóját, egy főt.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Visszaigazolásban szereplő időpont vagy helyszín utóbb módosul, úgy erről a Tanfolyamot szervező Tréner közvetlenül értesíti a Vásárlót.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</w:t>
      </w:r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nem készülhet</w:t>
      </w:r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elfogadásával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tréningen elsajátított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formában nincs joga továbbadni, nyilvánosságra hozni, azok Kriston Andrea szellemi tulajdonát képezik és javára szerzői jogi oltalom alatt állnak;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jelen nyilatkozatban vállalt kötelezettségei megsértése esetén anyagilag is felelősségre vonható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helyszínéül szolgáló intézmény házirendjét, a biztonsági szolgálat és egyéb rendvédelmi szervek utasításait megszegő Vásárlót a Tréner a Tanfolyam biztonságos </w:t>
      </w:r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a Tanfolyamon tartózkodó személyek zavartalan részvételének biztosítása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érdekében eltávolíthatja. Az ilyen indokból történő kizárás esetén a Tréner kártérítésre vagy a Tanfolyam díjának részleges vagy teljes visszatérítésére nem kötelezhető.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Vásárlónak lehetősége van a Tréner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pontozásos és szabad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szöveges értékelésére,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formában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értékelést adó teljes nevét. A Tréner értékelése opcionális,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gyakorlást segítő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kötött.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7326814D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>a vásárlással vagy a Szolgáltató tevékenységével kapcsolatos fogyasztói kifogásait az alábbi elérhetőségen terjesztheti elő:</w:t>
      </w:r>
      <w:r w:rsidR="00881CB9">
        <w:rPr>
          <w:rFonts w:ascii="Avenir Next" w:hAnsi="Avenir Next"/>
          <w:sz w:val="20"/>
          <w:szCs w:val="20"/>
        </w:rPr>
        <w:t xml:space="preserve"> gyorkibianka@gmail.com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 xml:space="preserve">t megküldeni a </w:t>
      </w:r>
      <w:r w:rsidRPr="00EE2BAA">
        <w:rPr>
          <w:rFonts w:ascii="Avenir Next" w:hAnsi="Avenir Next"/>
          <w:sz w:val="20"/>
          <w:szCs w:val="20"/>
        </w:rPr>
        <w:lastRenderedPageBreak/>
        <w:t>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 és más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szerzői jogi védelem alatt állnak, az ezekhez fűződő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előzetes írásbeli jóváhagyása nélkül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céljától eltérően nem 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nem 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és nem teheti közzé.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készült, értelmezésében a magyar jog szabályai az irányadók.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szabályozott kérdésekben a Polgári Törvénykönyvről szóló 2013. évi V. törvény vonatkozó rendelkezései megfelelően irányadóak.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70A32CFF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Budapesten, </w:t>
      </w:r>
      <w:r w:rsidR="00881CB9">
        <w:rPr>
          <w:rFonts w:ascii="Avenir Next" w:eastAsia="Times New Roman" w:hAnsi="Avenir Next" w:cs="Times New Roman"/>
          <w:sz w:val="20"/>
          <w:szCs w:val="20"/>
          <w:lang w:eastAsia="hu-HU"/>
        </w:rPr>
        <w:t>2025. 03. 29.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napján került elfogadásra.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1. sz. melléklet</w:t>
      </w:r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mintatájékoztató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aláírása: [kizárólag papíron tett nyilatkozat esetén]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idő] 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6615" w14:textId="77777777" w:rsidR="00866FE8" w:rsidRDefault="00866FE8" w:rsidP="003E4915">
      <w:r>
        <w:separator/>
      </w:r>
    </w:p>
  </w:endnote>
  <w:endnote w:type="continuationSeparator" w:id="0">
    <w:p w14:paraId="254F4822" w14:textId="77777777" w:rsidR="00866FE8" w:rsidRDefault="00866FE8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19E5BEBC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</w:t>
    </w:r>
    <w:r w:rsidR="00DB0034">
      <w:rPr>
        <w:rFonts w:ascii="Avenir Next" w:hAnsi="Avenir Next"/>
        <w:color w:val="000000" w:themeColor="text2"/>
        <w:sz w:val="20"/>
        <w:szCs w:val="20"/>
      </w:rPr>
      <w:t>Györki Bianka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401B" w14:textId="77777777" w:rsidR="00866FE8" w:rsidRDefault="00866FE8" w:rsidP="003E4915">
      <w:r>
        <w:separator/>
      </w:r>
    </w:p>
  </w:footnote>
  <w:footnote w:type="continuationSeparator" w:id="0">
    <w:p w14:paraId="3A95ED41" w14:textId="77777777" w:rsidR="00866FE8" w:rsidRDefault="00866FE8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3947">
    <w:abstractNumId w:val="6"/>
  </w:num>
  <w:num w:numId="2" w16cid:durableId="1389037008">
    <w:abstractNumId w:val="1"/>
  </w:num>
  <w:num w:numId="3" w16cid:durableId="410473787">
    <w:abstractNumId w:val="13"/>
  </w:num>
  <w:num w:numId="4" w16cid:durableId="2074962087">
    <w:abstractNumId w:val="9"/>
  </w:num>
  <w:num w:numId="5" w16cid:durableId="729233292">
    <w:abstractNumId w:val="11"/>
  </w:num>
  <w:num w:numId="6" w16cid:durableId="222301961">
    <w:abstractNumId w:val="3"/>
  </w:num>
  <w:num w:numId="7" w16cid:durableId="2132043347">
    <w:abstractNumId w:val="14"/>
  </w:num>
  <w:num w:numId="8" w16cid:durableId="2076275147">
    <w:abstractNumId w:val="14"/>
  </w:num>
  <w:num w:numId="9" w16cid:durableId="1390303345">
    <w:abstractNumId w:val="15"/>
  </w:num>
  <w:num w:numId="10" w16cid:durableId="944072173">
    <w:abstractNumId w:val="10"/>
  </w:num>
  <w:num w:numId="11" w16cid:durableId="1029574643">
    <w:abstractNumId w:val="7"/>
  </w:num>
  <w:num w:numId="12" w16cid:durableId="1891111784">
    <w:abstractNumId w:val="0"/>
  </w:num>
  <w:num w:numId="13" w16cid:durableId="1398362271">
    <w:abstractNumId w:val="12"/>
  </w:num>
  <w:num w:numId="14" w16cid:durableId="1935505692">
    <w:abstractNumId w:val="5"/>
  </w:num>
  <w:num w:numId="15" w16cid:durableId="1883252176">
    <w:abstractNumId w:val="4"/>
  </w:num>
  <w:num w:numId="16" w16cid:durableId="1925913349">
    <w:abstractNumId w:val="16"/>
  </w:num>
  <w:num w:numId="17" w16cid:durableId="166023697">
    <w:abstractNumId w:val="8"/>
  </w:num>
  <w:num w:numId="18" w16cid:durableId="2299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878F1"/>
    <w:rsid w:val="00130AD7"/>
    <w:rsid w:val="001659A6"/>
    <w:rsid w:val="0016715F"/>
    <w:rsid w:val="00172E04"/>
    <w:rsid w:val="001865AC"/>
    <w:rsid w:val="00197164"/>
    <w:rsid w:val="001F20CB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66FE8"/>
    <w:rsid w:val="00876A32"/>
    <w:rsid w:val="00881CB9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75B9F"/>
    <w:rsid w:val="00B969AE"/>
    <w:rsid w:val="00C13DF6"/>
    <w:rsid w:val="00C30039"/>
    <w:rsid w:val="00C73557"/>
    <w:rsid w:val="00C819A4"/>
    <w:rsid w:val="00D04385"/>
    <w:rsid w:val="00D24469"/>
    <w:rsid w:val="00D45336"/>
    <w:rsid w:val="00D90AF8"/>
    <w:rsid w:val="00D95BFA"/>
    <w:rsid w:val="00D97B60"/>
    <w:rsid w:val="00DA00FA"/>
    <w:rsid w:val="00DB0034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66CE6-E6EB-A645-BB8F-2A337BE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3314</Words>
  <Characters>22872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Bianka Györki</cp:lastModifiedBy>
  <cp:revision>5</cp:revision>
  <cp:lastPrinted>2021-05-20T08:51:00Z</cp:lastPrinted>
  <dcterms:created xsi:type="dcterms:W3CDTF">2024-10-25T17:42:00Z</dcterms:created>
  <dcterms:modified xsi:type="dcterms:W3CDTF">2025-03-29T10:42:00Z</dcterms:modified>
</cp:coreProperties>
</file>