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FAB20" w14:textId="7E4CAC95" w:rsidR="006D6765" w:rsidRPr="007B2545" w:rsidRDefault="007E27DB" w:rsidP="006D6765">
      <w:pPr>
        <w:pStyle w:val="Default"/>
        <w:jc w:val="center"/>
        <w:rPr>
          <w:rFonts w:ascii="Avenir Next" w:hAnsi="Avenir Next"/>
          <w:b/>
          <w:bCs/>
          <w:sz w:val="20"/>
          <w:szCs w:val="20"/>
        </w:rPr>
      </w:pPr>
      <w:r w:rsidRPr="001E49E5">
        <w:rPr>
          <w:rFonts w:ascii="Avenir Next" w:hAnsi="Avenir Next"/>
          <w:b/>
          <w:bCs/>
          <w:sz w:val="20"/>
          <w:szCs w:val="20"/>
        </w:rPr>
        <w:t xml:space="preserve">TRÉNERI </w:t>
      </w:r>
      <w:r w:rsidR="00C31F09" w:rsidRPr="001E49E5">
        <w:rPr>
          <w:rFonts w:ascii="Avenir Next" w:hAnsi="Avenir Next"/>
          <w:b/>
          <w:bCs/>
          <w:sz w:val="20"/>
          <w:szCs w:val="20"/>
        </w:rPr>
        <w:t>ADATKEZELÉSI TÁJÉKOZTATÓ</w:t>
      </w:r>
    </w:p>
    <w:p w14:paraId="28B06D13" w14:textId="559612C0" w:rsidR="00C31F09" w:rsidRPr="007B2545" w:rsidRDefault="001E49E5" w:rsidP="006D6765">
      <w:pPr>
        <w:pStyle w:val="Default"/>
        <w:jc w:val="center"/>
        <w:rPr>
          <w:rFonts w:ascii="Avenir Next" w:hAnsi="Avenir Next"/>
          <w:b/>
          <w:bCs/>
          <w:sz w:val="20"/>
          <w:szCs w:val="20"/>
        </w:rPr>
      </w:pPr>
      <w:r>
        <w:rPr>
          <w:rFonts w:ascii="Avenir Next" w:hAnsi="Avenir Next"/>
          <w:b/>
          <w:bCs/>
          <w:sz w:val="20"/>
          <w:szCs w:val="20"/>
        </w:rPr>
        <w:t>Filó Zsuzsanna</w:t>
      </w:r>
      <w:r w:rsidR="007B2545">
        <w:rPr>
          <w:rFonts w:ascii="Avenir Next" w:hAnsi="Avenir Next"/>
          <w:b/>
          <w:bCs/>
          <w:sz w:val="20"/>
          <w:szCs w:val="20"/>
        </w:rPr>
        <w:t xml:space="preserve"> Kriston-módszert oktató tréner adatkezelésére vonatkozóan</w:t>
      </w:r>
    </w:p>
    <w:p w14:paraId="573A424F" w14:textId="49DAF537" w:rsidR="00D13D4E" w:rsidRPr="007B2545" w:rsidRDefault="00D13D4E" w:rsidP="006D6765">
      <w:pPr>
        <w:pStyle w:val="Default"/>
        <w:jc w:val="center"/>
        <w:rPr>
          <w:rFonts w:ascii="Avenir Next" w:hAnsi="Avenir Next"/>
          <w:b/>
          <w:bCs/>
          <w:sz w:val="20"/>
          <w:szCs w:val="20"/>
        </w:rPr>
      </w:pPr>
      <w:r w:rsidRPr="007B2545">
        <w:rPr>
          <w:rFonts w:ascii="Avenir Next" w:hAnsi="Avenir Next"/>
          <w:b/>
          <w:bCs/>
          <w:sz w:val="20"/>
          <w:szCs w:val="20"/>
        </w:rPr>
        <w:t>202</w:t>
      </w:r>
      <w:r w:rsidR="001E49E5">
        <w:rPr>
          <w:rFonts w:ascii="Avenir Next" w:hAnsi="Avenir Next"/>
          <w:b/>
          <w:bCs/>
          <w:sz w:val="20"/>
          <w:szCs w:val="20"/>
        </w:rPr>
        <w:t>5.10.01</w:t>
      </w:r>
      <w:r w:rsidRPr="007B2545">
        <w:rPr>
          <w:rFonts w:ascii="Avenir Next" w:hAnsi="Avenir Next"/>
          <w:b/>
          <w:bCs/>
          <w:sz w:val="20"/>
          <w:szCs w:val="20"/>
        </w:rPr>
        <w:t>.</w:t>
      </w:r>
    </w:p>
    <w:p w14:paraId="635E2F59" w14:textId="77777777" w:rsidR="007B2545" w:rsidRPr="007B2545" w:rsidRDefault="007B2545" w:rsidP="007B2545">
      <w:pPr>
        <w:shd w:val="clear" w:color="auto" w:fill="FFFFFF"/>
        <w:spacing w:after="150"/>
        <w:rPr>
          <w:rFonts w:ascii="Avenir Next" w:eastAsia="Times New Roman" w:hAnsi="Avenir Next" w:cs="Arial"/>
          <w:sz w:val="20"/>
          <w:szCs w:val="20"/>
          <w:lang w:eastAsia="hu-HU"/>
        </w:rPr>
      </w:pPr>
    </w:p>
    <w:p w14:paraId="2F4B67E3" w14:textId="7198ADC2"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Az alábbi </w:t>
      </w:r>
      <w:r>
        <w:rPr>
          <w:rFonts w:ascii="Avenir Next" w:eastAsia="Times New Roman" w:hAnsi="Avenir Next" w:cs="Arial"/>
          <w:sz w:val="20"/>
          <w:szCs w:val="20"/>
          <w:lang w:eastAsia="hu-HU"/>
        </w:rPr>
        <w:t xml:space="preserve">Tréneri </w:t>
      </w:r>
      <w:r w:rsidRPr="007B2545">
        <w:rPr>
          <w:rFonts w:ascii="Avenir Next" w:eastAsia="Times New Roman" w:hAnsi="Avenir Next" w:cs="Arial"/>
          <w:sz w:val="20"/>
          <w:szCs w:val="20"/>
          <w:lang w:eastAsia="hu-HU"/>
        </w:rPr>
        <w:t xml:space="preserve">Adatkezelési Tájékoztató célja, hogy </w:t>
      </w:r>
      <w:r w:rsidR="001E49E5">
        <w:rPr>
          <w:rFonts w:ascii="Avenir Next" w:eastAsia="Times New Roman" w:hAnsi="Avenir Next" w:cs="Arial"/>
          <w:sz w:val="20"/>
          <w:szCs w:val="20"/>
          <w:lang w:eastAsia="hu-HU"/>
        </w:rPr>
        <w:t>Filó Zsuzsanna</w:t>
      </w:r>
      <w:r w:rsidRPr="007B2545">
        <w:rPr>
          <w:rFonts w:ascii="Avenir Next" w:eastAsia="Times New Roman" w:hAnsi="Avenir Next" w:cs="Arial"/>
          <w:sz w:val="20"/>
          <w:szCs w:val="20"/>
          <w:lang w:eastAsia="hu-HU"/>
        </w:rPr>
        <w:t xml:space="preserve"> (a továbbiakban: Tréner); részletes adatok és elérhetőség: </w:t>
      </w:r>
      <w:r w:rsidR="001E49E5">
        <w:rPr>
          <w:rFonts w:ascii="Avenir Next" w:eastAsia="Times New Roman" w:hAnsi="Avenir Next" w:cs="Arial"/>
          <w:sz w:val="20"/>
          <w:szCs w:val="20"/>
          <w:lang w:eastAsia="hu-HU"/>
        </w:rPr>
        <w:t xml:space="preserve">Filó Zsuzsanna e.v., </w:t>
      </w:r>
      <w:r w:rsidRPr="001E49E5">
        <w:rPr>
          <w:rFonts w:ascii="Avenir Next" w:eastAsia="Times New Roman" w:hAnsi="Avenir Next" w:cs="Times New Roman"/>
          <w:sz w:val="20"/>
          <w:szCs w:val="20"/>
          <w:lang w:eastAsia="hu-HU"/>
        </w:rPr>
        <w:t xml:space="preserve">székhely: </w:t>
      </w:r>
      <w:r w:rsidR="001E49E5" w:rsidRPr="001E49E5">
        <w:rPr>
          <w:rFonts w:ascii="Avenir Next" w:eastAsia="Times New Roman" w:hAnsi="Avenir Next" w:cs="Times New Roman"/>
          <w:sz w:val="20"/>
          <w:szCs w:val="20"/>
          <w:lang w:eastAsia="hu-HU"/>
        </w:rPr>
        <w:t>2100 Gödöllő, Mátyás király utca 40</w:t>
      </w:r>
      <w:r w:rsidRPr="001E49E5">
        <w:rPr>
          <w:rFonts w:ascii="Avenir Next" w:eastAsia="Times New Roman" w:hAnsi="Avenir Next" w:cs="Times New Roman"/>
          <w:sz w:val="20"/>
          <w:szCs w:val="20"/>
          <w:lang w:eastAsia="hu-HU"/>
        </w:rPr>
        <w:t xml:space="preserve">., Adószám: </w:t>
      </w:r>
      <w:r w:rsidR="001E49E5" w:rsidRPr="001E49E5">
        <w:rPr>
          <w:rFonts w:ascii="Avenir Next" w:eastAsia="Times New Roman" w:hAnsi="Avenir Next" w:cs="Times New Roman"/>
          <w:sz w:val="20"/>
          <w:szCs w:val="20"/>
          <w:lang w:eastAsia="hu-HU"/>
        </w:rPr>
        <w:t>70648058-1-33</w:t>
      </w:r>
      <w:r w:rsidRPr="001E49E5">
        <w:rPr>
          <w:rFonts w:ascii="Avenir Next" w:eastAsia="Times New Roman" w:hAnsi="Avenir Next" w:cs="Times New Roman"/>
          <w:sz w:val="20"/>
          <w:szCs w:val="20"/>
          <w:lang w:eastAsia="hu-HU"/>
        </w:rPr>
        <w:t>,</w:t>
      </w:r>
      <w:r w:rsidRPr="001E49E5">
        <w:rPr>
          <w:rFonts w:ascii="Avenir Next" w:eastAsia="Times New Roman" w:hAnsi="Avenir Next" w:cs="Times New Roman"/>
          <w:b/>
          <w:bCs/>
          <w:sz w:val="20"/>
          <w:szCs w:val="20"/>
          <w:lang w:eastAsia="hu-HU"/>
        </w:rPr>
        <w:t xml:space="preserve"> </w:t>
      </w:r>
      <w:r w:rsidR="001E49E5" w:rsidRPr="001E49E5">
        <w:rPr>
          <w:rFonts w:ascii="Avenir Next" w:eastAsia="Times New Roman" w:hAnsi="Avenir Next" w:cs="Times New Roman"/>
          <w:sz w:val="20"/>
          <w:szCs w:val="20"/>
          <w:lang w:eastAsia="hu-HU"/>
        </w:rPr>
        <w:t>Nyilvántartási szám: 61207361</w:t>
      </w:r>
      <w:r w:rsidRPr="001E49E5">
        <w:rPr>
          <w:rFonts w:ascii="Avenir Next" w:eastAsia="Times New Roman" w:hAnsi="Avenir Next" w:cs="Times New Roman"/>
          <w:sz w:val="20"/>
          <w:szCs w:val="20"/>
          <w:lang w:eastAsia="hu-HU"/>
        </w:rPr>
        <w:t xml:space="preserve"> e-</w:t>
      </w:r>
      <w:r w:rsidR="001E49E5">
        <w:rPr>
          <w:rFonts w:ascii="Avenir Next" w:eastAsia="Times New Roman" w:hAnsi="Avenir Next" w:cs="Times New Roman"/>
          <w:sz w:val="20"/>
          <w:szCs w:val="20"/>
          <w:lang w:eastAsia="hu-HU"/>
        </w:rPr>
        <w:t>mail: filozsu70@gmail.com</w:t>
      </w:r>
      <w:r w:rsidRPr="001E49E5">
        <w:rPr>
          <w:rFonts w:ascii="Avenir Next" w:eastAsia="Times New Roman" w:hAnsi="Avenir Next" w:cs="Times New Roman"/>
          <w:sz w:val="20"/>
          <w:szCs w:val="20"/>
          <w:lang w:eastAsia="hu-HU"/>
        </w:rPr>
        <w:t>;)</w:t>
      </w:r>
      <w:r>
        <w:rPr>
          <w:rFonts w:ascii="Avenir Next" w:eastAsia="Times New Roman" w:hAnsi="Avenir Next" w:cs="Times New Roman"/>
          <w:sz w:val="20"/>
          <w:szCs w:val="20"/>
          <w:lang w:eastAsia="hu-HU"/>
        </w:rPr>
        <w:t xml:space="preserve"> </w:t>
      </w:r>
      <w:r w:rsidRPr="007B2545">
        <w:rPr>
          <w:rFonts w:ascii="Avenir Next" w:eastAsia="Times New Roman" w:hAnsi="Avenir Next" w:cs="Arial"/>
          <w:sz w:val="20"/>
          <w:szCs w:val="20"/>
          <w:lang w:eastAsia="hu-HU"/>
        </w:rPr>
        <w:t xml:space="preserve">ismertesse Önnel a Kriston-módszerhez kapcsolódó, </w:t>
      </w:r>
      <w:hyperlink r:id="rId8" w:history="1">
        <w:r w:rsidRPr="007B2545">
          <w:rPr>
            <w:rStyle w:val="Hiperhivatkozs"/>
            <w:rFonts w:ascii="Avenir Next" w:eastAsia="Times New Roman" w:hAnsi="Avenir Next" w:cs="Arial"/>
            <w:sz w:val="20"/>
            <w:szCs w:val="20"/>
            <w:lang w:eastAsia="hu-HU"/>
          </w:rPr>
          <w:t>www.intimtorna.hu</w:t>
        </w:r>
      </w:hyperlink>
      <w:r w:rsidRPr="007B2545">
        <w:rPr>
          <w:rFonts w:ascii="Avenir Next" w:eastAsia="Times New Roman" w:hAnsi="Avenir Next" w:cs="Arial"/>
          <w:sz w:val="20"/>
          <w:szCs w:val="20"/>
          <w:lang w:eastAsia="hu-HU"/>
        </w:rPr>
        <w:t xml:space="preserve"> weboldalon általa meghirdetett foglalkozások (tanfolyam, tábor, stb.) (a továbbiakban: Tanfolyamok) tartásával és hírlevél küldéssel kapcsolatban kifejtett adatkezelési műveleteit az Európai Parlament és a Tanács (EU) 2016/679 rendelete (2016. április 27.) a természetes személyeknek a személyes adatok kezelése tekintetében történő védelméről és az ilyen adatok szabad áramlásáról, valamint a 95/46/EK rendelet hatályon kívül helyezéséről (Általános Adatvédelmi Rendelet – General Data Protection Regulation (GDPR)) előírásainak és a hatályos Magyar jogszabályokban foglaltaknak megfelelve.</w:t>
      </w:r>
    </w:p>
    <w:p w14:paraId="7ADD4CBF" w14:textId="00CB69B1"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A Tanfolyamok tartásához és a hírlevelek küldéséhez tapadó adatkezelések tekintetében </w:t>
      </w:r>
      <w:r w:rsidR="001E49E5">
        <w:rPr>
          <w:rFonts w:ascii="Avenir Next" w:eastAsia="Times New Roman" w:hAnsi="Avenir Next" w:cs="Arial"/>
          <w:sz w:val="20"/>
          <w:szCs w:val="20"/>
          <w:lang w:eastAsia="hu-HU"/>
        </w:rPr>
        <w:t xml:space="preserve">Filó Zsuzsanna </w:t>
      </w:r>
      <w:r w:rsidRPr="007B2545">
        <w:rPr>
          <w:rFonts w:ascii="Avenir Next" w:eastAsia="Times New Roman" w:hAnsi="Avenir Next" w:cs="Arial"/>
          <w:sz w:val="20"/>
          <w:szCs w:val="20"/>
          <w:lang w:eastAsia="hu-HU"/>
        </w:rPr>
        <w:t>adatkezelőnek minősül (továbbiakban: Adatkezelő). Adatkezelő elérhetősége</w:t>
      </w:r>
      <w:r>
        <w:rPr>
          <w:rFonts w:ascii="Avenir Next" w:eastAsia="Times New Roman" w:hAnsi="Avenir Next" w:cs="Arial"/>
          <w:sz w:val="20"/>
          <w:szCs w:val="20"/>
          <w:lang w:eastAsia="hu-HU"/>
        </w:rPr>
        <w:t xml:space="preserve">: </w:t>
      </w:r>
      <w:r w:rsidRPr="007B2545">
        <w:rPr>
          <w:rFonts w:ascii="Avenir Next" w:eastAsia="Times New Roman" w:hAnsi="Avenir Next" w:cs="Arial"/>
          <w:sz w:val="20"/>
          <w:szCs w:val="20"/>
          <w:lang w:eastAsia="hu-HU"/>
        </w:rPr>
        <w:t xml:space="preserve"> </w:t>
      </w:r>
      <w:r w:rsidR="001E49E5">
        <w:rPr>
          <w:rFonts w:ascii="Avenir Next" w:eastAsia="Times New Roman" w:hAnsi="Avenir Next" w:cs="Arial"/>
          <w:sz w:val="20"/>
          <w:szCs w:val="20"/>
          <w:lang w:eastAsia="hu-HU"/>
        </w:rPr>
        <w:t>filozsu70@gmail.com</w:t>
      </w:r>
    </w:p>
    <w:p w14:paraId="16D64110"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Adatkezelő adatkezelési folyamatai során betartja a hatályos jogszabályok előírásait és adatkezelési gyakorlata kialakításakor maradéktalanul tiszteletben tartja a magánszemélyek alapvető jogainak és magánszférájának védelmét, kiemelt figyelemmel az Általános Adatvédelmi Rendelet előírásaira.</w:t>
      </w:r>
    </w:p>
    <w:p w14:paraId="348AB816" w14:textId="77777777" w:rsidR="007B2545" w:rsidRPr="007B2545"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bookmarkStart w:id="0" w:name="newsletter"/>
      <w:bookmarkEnd w:id="0"/>
      <w:r w:rsidRPr="007B2545">
        <w:rPr>
          <w:rFonts w:ascii="Avenir Next" w:eastAsia="Times New Roman" w:hAnsi="Avenir Next" w:cs="Arial"/>
          <w:b/>
          <w:bCs/>
          <w:sz w:val="20"/>
          <w:szCs w:val="20"/>
          <w:lang w:eastAsia="hu-HU"/>
        </w:rPr>
        <w:t>Tanfolyam tartása</w:t>
      </w:r>
    </w:p>
    <w:p w14:paraId="48C50373" w14:textId="77777777" w:rsidR="007B2545" w:rsidRPr="007B2545" w:rsidRDefault="007B2545" w:rsidP="007B2545">
      <w:pPr>
        <w:shd w:val="clear" w:color="auto" w:fill="FFFFFF"/>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Adatkezelő a www.intimtorna.hu weboldalon (weboldal) meghirdetett, a</w:t>
      </w:r>
      <w:r w:rsidRPr="007B2545">
        <w:rPr>
          <w:rFonts w:ascii="Avenir Next" w:eastAsia="Times New Roman" w:hAnsi="Avenir Next" w:cs="Arial"/>
          <w:sz w:val="20"/>
          <w:szCs w:val="20"/>
          <w:lang w:eastAsia="hu-HU"/>
        </w:rPr>
        <w:t xml:space="preserve"> Kriston-módszerhez kapcsolódó foglalkozásokat (tanfolyam, tábor, stb.) tart (a továbbiakban: Tanfolyamok) a jelentkező érdeklődők számára</w:t>
      </w:r>
      <w:r w:rsidRPr="007B2545">
        <w:rPr>
          <w:rFonts w:ascii="Avenir Next" w:eastAsia="Times New Roman" w:hAnsi="Avenir Next" w:cs="Arial"/>
          <w:color w:val="111111"/>
          <w:sz w:val="20"/>
          <w:szCs w:val="20"/>
          <w:lang w:eastAsia="hu-HU"/>
        </w:rPr>
        <w:t xml:space="preserve"> és ezen tevékenysége során a következő adatkezelési műveleteket folytatja:</w:t>
      </w:r>
    </w:p>
    <w:tbl>
      <w:tblPr>
        <w:tblStyle w:val="Rcsostblzat"/>
        <w:tblW w:w="0" w:type="auto"/>
        <w:tblLook w:val="04A0" w:firstRow="1" w:lastRow="0" w:firstColumn="1" w:lastColumn="0" w:noHBand="0" w:noVBand="1"/>
      </w:tblPr>
      <w:tblGrid>
        <w:gridCol w:w="1838"/>
        <w:gridCol w:w="2410"/>
        <w:gridCol w:w="2548"/>
        <w:gridCol w:w="2266"/>
      </w:tblGrid>
      <w:tr w:rsidR="007B2545" w:rsidRPr="007B2545" w14:paraId="37DEF92E" w14:textId="77777777" w:rsidTr="009A479D">
        <w:tc>
          <w:tcPr>
            <w:tcW w:w="1838" w:type="dxa"/>
          </w:tcPr>
          <w:p w14:paraId="49223C5A"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adatkezelés típusa, célja</w:t>
            </w:r>
          </w:p>
        </w:tc>
        <w:tc>
          <w:tcPr>
            <w:tcW w:w="2410" w:type="dxa"/>
          </w:tcPr>
          <w:p w14:paraId="41721FE9"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kezelt adatok köre</w:t>
            </w:r>
          </w:p>
        </w:tc>
        <w:tc>
          <w:tcPr>
            <w:tcW w:w="2548" w:type="dxa"/>
          </w:tcPr>
          <w:p w14:paraId="523F17F8"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adatkezelés tartama</w:t>
            </w:r>
          </w:p>
        </w:tc>
        <w:tc>
          <w:tcPr>
            <w:tcW w:w="2266" w:type="dxa"/>
          </w:tcPr>
          <w:p w14:paraId="59875544"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adatkezelés jogalapja</w:t>
            </w:r>
          </w:p>
        </w:tc>
      </w:tr>
      <w:tr w:rsidR="007B2545" w:rsidRPr="007B2545" w14:paraId="29EED220" w14:textId="77777777" w:rsidTr="009A479D">
        <w:tc>
          <w:tcPr>
            <w:tcW w:w="1838" w:type="dxa"/>
          </w:tcPr>
          <w:p w14:paraId="000A2DA3"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 xml:space="preserve">kapcsolat felvétel </w:t>
            </w:r>
          </w:p>
        </w:tc>
        <w:tc>
          <w:tcPr>
            <w:tcW w:w="2410" w:type="dxa"/>
          </w:tcPr>
          <w:p w14:paraId="2185641D"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név, e-mail cím, telefonszám, Ön által megosztott információk</w:t>
            </w:r>
          </w:p>
        </w:tc>
        <w:tc>
          <w:tcPr>
            <w:tcW w:w="2548" w:type="dxa"/>
          </w:tcPr>
          <w:p w14:paraId="155E7239"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megkeresést követő félév végén</w:t>
            </w:r>
          </w:p>
        </w:tc>
        <w:tc>
          <w:tcPr>
            <w:tcW w:w="2266" w:type="dxa"/>
          </w:tcPr>
          <w:p w14:paraId="6350B2F8"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f) adatkezelő jogos érdeke</w:t>
            </w:r>
          </w:p>
        </w:tc>
      </w:tr>
      <w:tr w:rsidR="007B2545" w:rsidRPr="007B2545" w14:paraId="5290DC13" w14:textId="77777777" w:rsidTr="009A479D">
        <w:tc>
          <w:tcPr>
            <w:tcW w:w="1838" w:type="dxa"/>
          </w:tcPr>
          <w:p w14:paraId="49FFDD08"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tanfolyam tartása, kapcsolattartás</w:t>
            </w:r>
          </w:p>
        </w:tc>
        <w:tc>
          <w:tcPr>
            <w:tcW w:w="2410" w:type="dxa"/>
          </w:tcPr>
          <w:p w14:paraId="77CF59B7"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név, születési idő, lakcím, telefonszám, e-mail cím, Ön által feltárt személyes adat, személyes adat különleges kategóriája vagy egyéb információ</w:t>
            </w:r>
          </w:p>
        </w:tc>
        <w:tc>
          <w:tcPr>
            <w:tcW w:w="2548" w:type="dxa"/>
          </w:tcPr>
          <w:p w14:paraId="68B1AB34"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 szerződés teljesítését (tanfolyam befejezése) követő 5. év végéig</w:t>
            </w:r>
          </w:p>
        </w:tc>
        <w:tc>
          <w:tcPr>
            <w:tcW w:w="2266" w:type="dxa"/>
          </w:tcPr>
          <w:p w14:paraId="0301CF1F"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a) és 9. (2) a) pontok szerint</w:t>
            </w:r>
          </w:p>
          <w:p w14:paraId="77739AF2"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az Ön hozzájárulása és</w:t>
            </w:r>
          </w:p>
          <w:p w14:paraId="290C2915"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b) a felek között létrejött szerződés teljesítése</w:t>
            </w:r>
          </w:p>
        </w:tc>
      </w:tr>
      <w:tr w:rsidR="007B2545" w:rsidRPr="007B2545" w14:paraId="6EDEC6D0" w14:textId="77777777" w:rsidTr="009A479D">
        <w:tc>
          <w:tcPr>
            <w:tcW w:w="1838" w:type="dxa"/>
          </w:tcPr>
          <w:p w14:paraId="1A57AFC1"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szolgáltatás díjának megfizetése</w:t>
            </w:r>
          </w:p>
        </w:tc>
        <w:tc>
          <w:tcPr>
            <w:tcW w:w="2410" w:type="dxa"/>
          </w:tcPr>
          <w:p w14:paraId="30FE3357"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számlázáshoz szükséges adatok: név, cím, összeg, dátum</w:t>
            </w:r>
          </w:p>
        </w:tc>
        <w:tc>
          <w:tcPr>
            <w:tcW w:w="2548" w:type="dxa"/>
          </w:tcPr>
          <w:p w14:paraId="23045B3C"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fizetés évét követő 8. év vége</w:t>
            </w:r>
          </w:p>
        </w:tc>
        <w:tc>
          <w:tcPr>
            <w:tcW w:w="2266" w:type="dxa"/>
          </w:tcPr>
          <w:p w14:paraId="792CE356"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c) jogi kötelezettség:</w:t>
            </w:r>
          </w:p>
          <w:p w14:paraId="4A1A5294"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számviteli törvény 169 § (2)</w:t>
            </w:r>
          </w:p>
        </w:tc>
      </w:tr>
    </w:tbl>
    <w:p w14:paraId="737E0B9A" w14:textId="77777777" w:rsidR="007B2545" w:rsidRPr="007B2545" w:rsidRDefault="007B2545" w:rsidP="007B2545">
      <w:pPr>
        <w:pStyle w:val="Listaszerbekezds"/>
        <w:shd w:val="clear" w:color="auto" w:fill="FFFFFF"/>
        <w:spacing w:after="150"/>
        <w:ind w:left="765"/>
        <w:outlineLvl w:val="2"/>
        <w:rPr>
          <w:rFonts w:ascii="Avenir Next" w:hAnsi="Avenir Next" w:cs="Arial"/>
          <w:sz w:val="20"/>
          <w:szCs w:val="20"/>
        </w:rPr>
      </w:pPr>
    </w:p>
    <w:p w14:paraId="458FFE78" w14:textId="28794FAA" w:rsidR="007B2545" w:rsidRPr="007B2545" w:rsidRDefault="007B2545" w:rsidP="007B2545">
      <w:pPr>
        <w:shd w:val="clear" w:color="auto" w:fill="FFFFFF"/>
        <w:spacing w:after="150"/>
        <w:outlineLvl w:val="2"/>
        <w:rPr>
          <w:rFonts w:ascii="Avenir Next" w:hAnsi="Avenir Next" w:cs="Arial"/>
          <w:sz w:val="20"/>
          <w:szCs w:val="20"/>
        </w:rPr>
      </w:pPr>
      <w:r w:rsidRPr="007B2545">
        <w:rPr>
          <w:rFonts w:ascii="Avenir Next" w:hAnsi="Avenir Next" w:cs="Arial"/>
          <w:sz w:val="20"/>
          <w:szCs w:val="20"/>
        </w:rPr>
        <w:t xml:space="preserve">Ön bármikor előzetesen tájékozódhat Adatkezelő adatkezelési tevékenységével kapcsolatban a weboldalon elhelyezett </w:t>
      </w:r>
      <w:r>
        <w:rPr>
          <w:rFonts w:ascii="Avenir Next" w:hAnsi="Avenir Next" w:cs="Arial"/>
          <w:sz w:val="20"/>
          <w:szCs w:val="20"/>
        </w:rPr>
        <w:t xml:space="preserve">Tréneri </w:t>
      </w:r>
      <w:r w:rsidRPr="007B2545">
        <w:rPr>
          <w:rFonts w:ascii="Avenir Next" w:hAnsi="Avenir Next" w:cs="Arial"/>
          <w:sz w:val="20"/>
          <w:szCs w:val="20"/>
        </w:rPr>
        <w:t>Adatkezelési Tájékoztató megtekintésével. Adatkezelő az Ön önkéntes hozzájárulásának (GDPR 6. cikk (1) bekezdés a) és 9. cikk (2) a) pontja szerint) tekinti azt a tényt, hogy saját elhatározása alapján kereste meg őt és tárta fel a tanfolyam előtt vagy során a megosztani kívánt, Önre vonatkozó személes adatokat. Az így megadott hozzájárulását bármikor visszavonhatja, azonban ebben az esetben elképzelhető, hogy Adatkezelő nem tudja a tanfolyamon való részvételt Önnek biztosítani.</w:t>
      </w:r>
    </w:p>
    <w:p w14:paraId="40220E3F" w14:textId="77777777" w:rsidR="007B2545" w:rsidRPr="007B2545" w:rsidRDefault="007B2545" w:rsidP="007B2545">
      <w:pPr>
        <w:pStyle w:val="Listaszerbekezds"/>
        <w:numPr>
          <w:ilvl w:val="0"/>
          <w:numId w:val="21"/>
        </w:numPr>
        <w:shd w:val="clear" w:color="auto" w:fill="FFFFFF"/>
        <w:spacing w:after="300"/>
        <w:jc w:val="both"/>
        <w:outlineLvl w:val="1"/>
        <w:rPr>
          <w:rFonts w:ascii="Avenir Next" w:eastAsia="Times New Roman" w:hAnsi="Avenir Next" w:cs="Arial"/>
          <w:b/>
          <w:bCs/>
          <w:sz w:val="20"/>
          <w:szCs w:val="20"/>
          <w:bdr w:val="none" w:sz="0" w:space="0" w:color="auto" w:frame="1"/>
          <w:lang w:eastAsia="hu-HU"/>
        </w:rPr>
      </w:pPr>
      <w:r w:rsidRPr="007B2545">
        <w:rPr>
          <w:rFonts w:ascii="Avenir Next" w:eastAsia="Times New Roman" w:hAnsi="Avenir Next" w:cs="Arial"/>
          <w:b/>
          <w:bCs/>
          <w:sz w:val="20"/>
          <w:szCs w:val="20"/>
          <w:bdr w:val="none" w:sz="0" w:space="0" w:color="auto" w:frame="1"/>
          <w:lang w:eastAsia="hu-HU"/>
        </w:rPr>
        <w:t>Jelentkezés tanfolyamra az intimtorna.hu weboldalon (webshopban vásárlás)</w:t>
      </w:r>
    </w:p>
    <w:p w14:paraId="758959C1" w14:textId="77777777" w:rsidR="007B2545" w:rsidRPr="007B2545" w:rsidRDefault="007B2545" w:rsidP="007B2545">
      <w:pPr>
        <w:pStyle w:val="Listaszerbekezds"/>
        <w:shd w:val="clear" w:color="auto" w:fill="FFFFFF"/>
        <w:spacing w:after="300"/>
        <w:ind w:left="765"/>
        <w:jc w:val="both"/>
        <w:outlineLvl w:val="1"/>
        <w:rPr>
          <w:rFonts w:ascii="Avenir Next" w:eastAsia="Times New Roman" w:hAnsi="Avenir Next" w:cs="Arial"/>
          <w:sz w:val="20"/>
          <w:szCs w:val="20"/>
          <w:bdr w:val="none" w:sz="0" w:space="0" w:color="auto" w:frame="1"/>
          <w:lang w:eastAsia="hu-HU"/>
        </w:rPr>
      </w:pPr>
    </w:p>
    <w:p w14:paraId="31453D45" w14:textId="77777777" w:rsidR="007B2545" w:rsidRPr="007B2545"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Adatkezelő a tanfolyam lebonyolítása (a weboldalon működő webshopban történő vásárlás teljesítése) érdekében használja fel az Ön adatait. (adatkezelés célja) A vásárláskor Ön szerződést köt a Adatkezelővel a Tréneri ÁSZF elfogadásával, amelyben Adatkezelő vállalja, hogy a vásárlás teljesítése (Tanfolyam megtartása) érdekében eljár és a vásárlás során megadott adatokat kizárólag a vásárlás lebonyolítása érdekében használja fel. </w:t>
      </w:r>
    </w:p>
    <w:p w14:paraId="484C5928" w14:textId="77777777" w:rsidR="007B2545" w:rsidRPr="007B2545"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p>
    <w:p w14:paraId="34052C3F" w14:textId="77777777" w:rsidR="007B2545" w:rsidRPr="007B2545"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vásárlás zökkenőmentes lebonyolítása érdekében Adatkezelő az alábbi adatait kezeli:</w:t>
      </w:r>
    </w:p>
    <w:p w14:paraId="457F4920"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Ön megrendeléskor megadott személyes adatai (név, e-mail cím, telefonszám),</w:t>
      </w:r>
    </w:p>
    <w:p w14:paraId="3F251B1B"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vásárlás során a vásárolni kívánt termékre (Tanfolyamra) vonatkozó azonosító adatok,</w:t>
      </w:r>
    </w:p>
    <w:p w14:paraId="0D8DA36B" w14:textId="6BCC5D1A"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megrendelés dátuma,</w:t>
      </w:r>
    </w:p>
    <w:p w14:paraId="0DC2F3BA"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számlázással kapcsolatban megadott adatok,</w:t>
      </w:r>
    </w:p>
    <w:p w14:paraId="0B0CCE5C"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fizetés módjával kapcsolatban megadott adatok,</w:t>
      </w:r>
    </w:p>
    <w:p w14:paraId="05556436"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szavatossági igények teljesítése, reklamáció kezelés.</w:t>
      </w:r>
    </w:p>
    <w:p w14:paraId="37F2155A" w14:textId="05B4C06E" w:rsidR="007B2545" w:rsidRPr="007B2545" w:rsidRDefault="007B2545" w:rsidP="007B2545">
      <w:pPr>
        <w:shd w:val="clear" w:color="auto" w:fill="FFFFFF"/>
        <w:spacing w:before="100" w:beforeAutospacing="1" w:after="150" w:afterAutospacing="1"/>
        <w:jc w:val="both"/>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 fenti adatokat a szolgáltatás nyújtásának részleteit tartalmazó szerződés (Tréneri Általános Szerződési Feltételek </w:t>
      </w:r>
      <w:r>
        <w:rPr>
          <w:rFonts w:ascii="Avenir Next" w:eastAsia="Times New Roman" w:hAnsi="Avenir Next" w:cs="Arial"/>
          <w:sz w:val="20"/>
          <w:szCs w:val="20"/>
          <w:bdr w:val="none" w:sz="0" w:space="0" w:color="auto" w:frame="1"/>
          <w:lang w:eastAsia="hu-HU"/>
        </w:rPr>
        <w:t>–</w:t>
      </w:r>
      <w:r w:rsidRPr="007B2545">
        <w:rPr>
          <w:rFonts w:ascii="Avenir Next" w:eastAsia="Times New Roman" w:hAnsi="Avenir Next" w:cs="Arial"/>
          <w:sz w:val="20"/>
          <w:szCs w:val="20"/>
          <w:bdr w:val="none" w:sz="0" w:space="0" w:color="auto" w:frame="1"/>
          <w:lang w:eastAsia="hu-HU"/>
        </w:rPr>
        <w:t xml:space="preserve"> T</w:t>
      </w:r>
      <w:r>
        <w:rPr>
          <w:rFonts w:ascii="Avenir Next" w:eastAsia="Times New Roman" w:hAnsi="Avenir Next" w:cs="Arial"/>
          <w:sz w:val="20"/>
          <w:szCs w:val="20"/>
          <w:bdr w:val="none" w:sz="0" w:space="0" w:color="auto" w:frame="1"/>
          <w:lang w:eastAsia="hu-HU"/>
        </w:rPr>
        <w:t xml:space="preserve">réneri </w:t>
      </w:r>
      <w:r w:rsidRPr="007B2545">
        <w:rPr>
          <w:rFonts w:ascii="Avenir Next" w:eastAsia="Times New Roman" w:hAnsi="Avenir Next" w:cs="Arial"/>
          <w:sz w:val="20"/>
          <w:szCs w:val="20"/>
          <w:bdr w:val="none" w:sz="0" w:space="0" w:color="auto" w:frame="1"/>
          <w:lang w:eastAsia="hu-HU"/>
        </w:rPr>
        <w:t>ÁSZF) megkötése és az abban foglaltak teljesítése érdekében kezeli Adatkezelő a Rendelet 6. § 1) b) pontja alapján. A szerződés megkötése a T</w:t>
      </w:r>
      <w:r>
        <w:rPr>
          <w:rFonts w:ascii="Avenir Next" w:eastAsia="Times New Roman" w:hAnsi="Avenir Next" w:cs="Arial"/>
          <w:sz w:val="20"/>
          <w:szCs w:val="20"/>
          <w:bdr w:val="none" w:sz="0" w:space="0" w:color="auto" w:frame="1"/>
          <w:lang w:eastAsia="hu-HU"/>
        </w:rPr>
        <w:t xml:space="preserve">réneri </w:t>
      </w:r>
      <w:r w:rsidRPr="007B2545">
        <w:rPr>
          <w:rFonts w:ascii="Avenir Next" w:eastAsia="Times New Roman" w:hAnsi="Avenir Next" w:cs="Arial"/>
          <w:sz w:val="20"/>
          <w:szCs w:val="20"/>
          <w:bdr w:val="none" w:sz="0" w:space="0" w:color="auto" w:frame="1"/>
          <w:lang w:eastAsia="hu-HU"/>
        </w:rPr>
        <w:t xml:space="preserve">ÁSZF-nek a vásárlás folyamatban Ön által tett elfogadásával történik. Ha adatait nem adja meg, vagy nem megfelelően adja meg, a vásárlás folyamatát, vagy a vásárlás teljesítését nem tudjuk az Ön számára biztosítani. </w:t>
      </w:r>
    </w:p>
    <w:p w14:paraId="5D29FE34" w14:textId="59FA8581" w:rsidR="007B2545" w:rsidRPr="007B2545" w:rsidRDefault="007B2545" w:rsidP="007B2545">
      <w:pPr>
        <w:shd w:val="clear" w:color="auto" w:fill="FFFFFF"/>
        <w:spacing w:after="150"/>
        <w:jc w:val="both"/>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Az adózási előírásokhoz kapcsolódó adatokat a számviteli kötelezettségek teljesítése érdekében a 2000. évi C. törvény 169.§ (1)-(2) bekezdései alapján a vásárlás teljesítését követő 8. év végéig tároljuk. A szavatossági igényeinek érvényesítésekor adatait az </w:t>
      </w:r>
      <w:r>
        <w:rPr>
          <w:rFonts w:ascii="Avenir Next" w:eastAsia="Times New Roman" w:hAnsi="Avenir Next" w:cs="Arial"/>
          <w:sz w:val="20"/>
          <w:szCs w:val="20"/>
          <w:bdr w:val="none" w:sz="0" w:space="0" w:color="auto" w:frame="1"/>
          <w:lang w:eastAsia="hu-HU"/>
        </w:rPr>
        <w:t xml:space="preserve">Tréneri </w:t>
      </w:r>
      <w:r w:rsidRPr="007B2545">
        <w:rPr>
          <w:rFonts w:ascii="Avenir Next" w:eastAsia="Times New Roman" w:hAnsi="Avenir Next" w:cs="Arial"/>
          <w:sz w:val="20"/>
          <w:szCs w:val="20"/>
          <w:bdr w:val="none" w:sz="0" w:space="0" w:color="auto" w:frame="1"/>
          <w:lang w:eastAsia="hu-HU"/>
        </w:rPr>
        <w:t>ÁSZF teljesítése érdekében (Rendelet 6. § 1) b) pontja alapján) és a vonatkozó jogszabályi előírásoknak (pl. 19/2014. (IV. 29.) NGM rendelet, 270/2020. (VI. 12.) Korm. rendelet) megfelelés miatt kezeljük a Rendelet 6. § 1) c) pontja alapján. Ha reklamációja nem tartozik a szavatosságok körébe, adatát az ügy lezárását követő 30 nappal töröljük.</w:t>
      </w:r>
    </w:p>
    <w:p w14:paraId="2F09E8EF" w14:textId="77777777" w:rsidR="007B2545" w:rsidRPr="007B2545" w:rsidRDefault="007B2545" w:rsidP="007B2545">
      <w:pPr>
        <w:shd w:val="clear" w:color="auto" w:fill="FFFFFF"/>
        <w:spacing w:after="150"/>
        <w:jc w:val="both"/>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Amennyiben fizetéskor bankkártyás fizetést választ, a fizetési szolgáltatást nyújtó adatfeldolgozó partner, OTP Mobil Kft. (Simple Pay) számára a név, e-mail cím, telefonszám adatok átadásra kerülnek a fizetési szolgáltatás biztonságának elősegítése érdekében. Az adatfeldolgozó által végzett adatfeldolgozási tevékenység jellege és célja a SimplePay Adatkezelési tájékoztatóban, az alábbi linken tekinthető meg: </w:t>
      </w:r>
      <w:hyperlink r:id="rId9" w:tgtFrame="_blank" w:history="1">
        <w:r w:rsidRPr="007B2545">
          <w:rPr>
            <w:rFonts w:ascii="Avenir Next" w:eastAsia="Times New Roman" w:hAnsi="Avenir Next" w:cs="Arial"/>
            <w:sz w:val="20"/>
            <w:szCs w:val="20"/>
            <w:bdr w:val="none" w:sz="0" w:space="0" w:color="auto" w:frame="1"/>
            <w:lang w:eastAsia="hu-HU"/>
          </w:rPr>
          <w:t>http://simplepay.hu/vasarlo-aff</w:t>
        </w:r>
      </w:hyperlink>
      <w:r w:rsidRPr="007B2545">
        <w:rPr>
          <w:rFonts w:ascii="Avenir Next" w:eastAsia="Times New Roman" w:hAnsi="Avenir Next" w:cs="Arial"/>
          <w:sz w:val="20"/>
          <w:szCs w:val="20"/>
          <w:bdr w:val="none" w:sz="0" w:space="0" w:color="auto" w:frame="1"/>
          <w:lang w:eastAsia="hu-HU"/>
        </w:rPr>
        <w:t>.</w:t>
      </w:r>
    </w:p>
    <w:p w14:paraId="2A39DCB6" w14:textId="77777777" w:rsidR="007B2545" w:rsidRPr="007B2545"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r w:rsidRPr="007B2545">
        <w:rPr>
          <w:rFonts w:ascii="Avenir Next" w:eastAsia="Times New Roman" w:hAnsi="Avenir Next" w:cs="Arial"/>
          <w:b/>
          <w:sz w:val="20"/>
          <w:szCs w:val="20"/>
          <w:lang w:eastAsia="hu-HU"/>
        </w:rPr>
        <w:t>Hírlevél feliratkozás és hírlevelek küldése</w:t>
      </w:r>
    </w:p>
    <w:p w14:paraId="08D4FB53" w14:textId="77777777" w:rsidR="007B2545" w:rsidRPr="007B2545" w:rsidRDefault="007B2545" w:rsidP="007B2545">
      <w:pPr>
        <w:autoSpaceDE w:val="0"/>
        <w:autoSpaceDN w:val="0"/>
        <w:adjustRightInd w:val="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Önnek többféle Tréneri hírlevélre való feliratkozásra van lehetősége a weboldalon: Adatkezelő Kriston-módszerhez kapcsolódó tevékenységéről szóló hírlevelére, illetve Adatkezelő nem Kriston-módszerhez kapcsolódó tevékenységéről szóló hírlevelére. Ön Tanfolyamra való jelentkezéskor, valamint a Tréner és az Ön profilján keresztül bármikor fel-, illetve leiratkozhat az adott hírlevélről.</w:t>
      </w:r>
    </w:p>
    <w:p w14:paraId="6DBA6462" w14:textId="77777777" w:rsidR="007B2545" w:rsidRPr="007B2545" w:rsidRDefault="007B2545" w:rsidP="007B2545">
      <w:pPr>
        <w:autoSpaceDE w:val="0"/>
        <w:autoSpaceDN w:val="0"/>
        <w:adjustRightInd w:val="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 hírlevelek küldése és az ahhoz kapcsolódó adatkezelés a fel- és leiratkozás után teljes egészében Adatkezelő felelőssége.</w:t>
      </w:r>
    </w:p>
    <w:p w14:paraId="22A9FD83" w14:textId="310E96BF" w:rsidR="007B2545" w:rsidRPr="007B2545" w:rsidRDefault="007B2545" w:rsidP="007B2545">
      <w:pPr>
        <w:autoSpaceDE w:val="0"/>
        <w:autoSpaceDN w:val="0"/>
        <w:adjustRightInd w:val="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w:t>
      </w:r>
      <w:r w:rsidR="007D314D">
        <w:rPr>
          <w:rFonts w:ascii="Avenir Next" w:eastAsia="Times New Roman" w:hAnsi="Avenir Next" w:cs="Arial"/>
          <w:sz w:val="20"/>
          <w:szCs w:val="20"/>
          <w:lang w:eastAsia="hu-HU"/>
        </w:rPr>
        <w:t>k</w:t>
      </w:r>
      <w:r w:rsidRPr="007B2545">
        <w:rPr>
          <w:rFonts w:ascii="Avenir Next" w:eastAsia="Times New Roman" w:hAnsi="Avenir Next" w:cs="Arial"/>
          <w:sz w:val="20"/>
          <w:szCs w:val="20"/>
          <w:lang w:eastAsia="hu-HU"/>
        </w:rPr>
        <w:t xml:space="preserve">ezelő hírlevelére való feliratkozással Ön tudomásul veszi, hogy a weboldalt üzemeltető szolgáltató a hírlevél küldéséhez szükséges adatokat (név, email cím, feliratkozás dátuma) </w:t>
      </w:r>
      <w:r w:rsidR="00607AD7" w:rsidRPr="007B2545">
        <w:rPr>
          <w:rFonts w:ascii="Avenir Next" w:eastAsia="Times New Roman" w:hAnsi="Avenir Next" w:cs="Arial"/>
          <w:sz w:val="20"/>
          <w:szCs w:val="20"/>
          <w:lang w:eastAsia="hu-HU"/>
        </w:rPr>
        <w:t>továbbítja</w:t>
      </w:r>
      <w:r w:rsidRPr="007B2545">
        <w:rPr>
          <w:rFonts w:ascii="Avenir Next" w:eastAsia="Times New Roman" w:hAnsi="Avenir Next" w:cs="Arial"/>
          <w:sz w:val="20"/>
          <w:szCs w:val="20"/>
          <w:lang w:eastAsia="hu-HU"/>
        </w:rPr>
        <w:t xml:space="preserve"> Adatkezelő számára.</w:t>
      </w:r>
    </w:p>
    <w:p w14:paraId="6E6F5272"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p>
    <w:p w14:paraId="3FBAC0AC" w14:textId="232AA36A"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 hírlevelek tartalmának személyre szóló célzása nem történik. A hírlevelek kiküldése érdekében Adatkezelő a jogszabály (Reklám törvény 6. §) által előírt adatok</w:t>
      </w:r>
      <w:r w:rsidR="009F33C2">
        <w:rPr>
          <w:rFonts w:ascii="Avenir Next" w:eastAsia="Times New Roman" w:hAnsi="Avenir Next" w:cs="Arial"/>
          <w:sz w:val="20"/>
          <w:szCs w:val="20"/>
          <w:lang w:eastAsia="hu-HU"/>
        </w:rPr>
        <w:t>on (</w:t>
      </w:r>
      <w:r w:rsidR="009F33C2" w:rsidRPr="007B2545">
        <w:rPr>
          <w:rFonts w:ascii="Avenir Next" w:eastAsia="Times New Roman" w:hAnsi="Avenir Next" w:cs="Arial"/>
          <w:sz w:val="20"/>
          <w:szCs w:val="20"/>
          <w:lang w:eastAsia="hu-HU"/>
        </w:rPr>
        <w:t>név, e-mail cím, feliratkozás időpontja</w:t>
      </w:r>
      <w:r w:rsidR="009F33C2">
        <w:rPr>
          <w:rFonts w:ascii="Avenir Next" w:eastAsia="Times New Roman" w:hAnsi="Avenir Next" w:cs="Arial"/>
          <w:sz w:val="20"/>
          <w:szCs w:val="20"/>
          <w:lang w:eastAsia="hu-HU"/>
        </w:rPr>
        <w:t>) kívül a tanfolyamon részt vevő nemére és az elvégzett tanfolyamra vonatkozó adatot kezeli és ezek alapján küldhet hírlevelet</w:t>
      </w:r>
      <w:r w:rsidRPr="007B2545">
        <w:rPr>
          <w:rFonts w:ascii="Avenir Next" w:eastAsia="Times New Roman" w:hAnsi="Avenir Next" w:cs="Arial"/>
          <w:sz w:val="20"/>
          <w:szCs w:val="20"/>
          <w:lang w:eastAsia="hu-HU"/>
        </w:rPr>
        <w:t>.</w:t>
      </w:r>
    </w:p>
    <w:p w14:paraId="7A7E57A1"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Adatait kizárólag abból a célból használjuk fel, hogy hírlevelünket eljuttassuk az Ön részére. Adatkezelő más adatkezelő részére a kezelt adatokat nem adja át.</w:t>
      </w:r>
    </w:p>
    <w:p w14:paraId="5BF4B0D3"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A hírlevélküldés kizárólag az Ön hozzájárulását követően lehetséges, az adatkezelés az Ön által önkéntesen megadott hozzájáruláson alapul (az adatkezelés jogalapja: GDPR 6 § (1) a)). Hozzájárulásának visszavonása vagy a hírlevélben rendelkezésre álló lemondás funkció használata esetén adatait Adatkezelő haladéktalanul törli (adatkezelés tartama). </w:t>
      </w:r>
    </w:p>
    <w:p w14:paraId="553079E0" w14:textId="77777777" w:rsidR="007B2545" w:rsidRPr="007B2545"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r w:rsidRPr="007B2545">
        <w:rPr>
          <w:rFonts w:ascii="Avenir Next" w:eastAsia="Times New Roman" w:hAnsi="Avenir Next" w:cs="Arial"/>
          <w:b/>
          <w:sz w:val="20"/>
          <w:szCs w:val="20"/>
          <w:lang w:eastAsia="hu-HU"/>
        </w:rPr>
        <w:lastRenderedPageBreak/>
        <w:t>Adatbiztonságra vonatkozó rendelkezések</w:t>
      </w:r>
    </w:p>
    <w:p w14:paraId="3FC05D71"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Számunkra fontos az Ön személyes és üzleti adatainak biztonsága. Ennek érdekében az Adatkezelő által folytatott adatkezelések során adatokat csak titkosított csatornán keresztül kér be Öntől, minden adatforgalom és kommunikáció titkosított csatornán keresztül történik. Csak olyan adat bekérése történik, ami ahhoz kell, hogy az adatkezelési célokat Adatkezelő megvalósíthassa.</w:t>
      </w:r>
    </w:p>
    <w:p w14:paraId="01108CFD" w14:textId="18CD0203" w:rsidR="009F33C2" w:rsidRPr="007B2545" w:rsidRDefault="007B2545" w:rsidP="009F33C2">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bCs/>
          <w:sz w:val="20"/>
          <w:szCs w:val="20"/>
          <w:lang w:eastAsia="hu-HU"/>
        </w:rPr>
        <w:t>Adatkezelő a kezelt adatokat szerződéses adatfeldolgozó partnere a Vitál</w:t>
      </w:r>
      <w:r>
        <w:rPr>
          <w:rFonts w:ascii="Avenir Next" w:eastAsia="Times New Roman" w:hAnsi="Avenir Next" w:cs="Arial"/>
          <w:bCs/>
          <w:sz w:val="20"/>
          <w:szCs w:val="20"/>
          <w:lang w:eastAsia="hu-HU"/>
        </w:rPr>
        <w:t>-</w:t>
      </w:r>
      <w:r w:rsidRPr="007B2545">
        <w:rPr>
          <w:rFonts w:ascii="Avenir Next" w:eastAsia="Times New Roman" w:hAnsi="Avenir Next" w:cs="Arial"/>
          <w:bCs/>
          <w:sz w:val="20"/>
          <w:szCs w:val="20"/>
          <w:lang w:eastAsia="hu-HU"/>
        </w:rPr>
        <w:t>Tréning</w:t>
      </w:r>
      <w:r>
        <w:rPr>
          <w:rFonts w:ascii="Avenir Next" w:eastAsia="Times New Roman" w:hAnsi="Avenir Next" w:cs="Arial"/>
          <w:bCs/>
          <w:sz w:val="20"/>
          <w:szCs w:val="20"/>
          <w:lang w:eastAsia="hu-HU"/>
        </w:rPr>
        <w:t xml:space="preserve"> </w:t>
      </w:r>
      <w:r w:rsidRPr="007B2545">
        <w:rPr>
          <w:rFonts w:ascii="Avenir Next" w:eastAsia="Times New Roman" w:hAnsi="Avenir Next" w:cs="Arial"/>
          <w:sz w:val="20"/>
          <w:szCs w:val="20"/>
          <w:lang w:eastAsia="hu-HU"/>
        </w:rPr>
        <w:t>Egészségmegőrző Korlátolt Felelősségű Társaság (székhelye: 1061 Budapest, Király utca 14., I./5., cégjegyzékszáma: 01 09 889471, adószáma: 14113253-2-42) által működtetett weboldal útján gyűjti be, tárolja. Adatfeldolgozó a kezelt adatokat kizárólag Adatkezelő számára továbbítja.</w:t>
      </w:r>
      <w:r w:rsidR="009F33C2">
        <w:rPr>
          <w:rFonts w:ascii="Avenir Next" w:eastAsia="Times New Roman" w:hAnsi="Avenir Next" w:cs="Arial"/>
          <w:sz w:val="20"/>
          <w:szCs w:val="20"/>
          <w:lang w:eastAsia="hu-HU"/>
        </w:rPr>
        <w:t xml:space="preserve"> </w:t>
      </w:r>
      <w:r w:rsidR="001E49E5">
        <w:rPr>
          <w:rFonts w:ascii="Avenir Next" w:eastAsia="Times New Roman" w:hAnsi="Avenir Next" w:cs="Arial"/>
          <w:sz w:val="20"/>
          <w:szCs w:val="20"/>
          <w:lang w:eastAsia="hu-HU"/>
        </w:rPr>
        <w:t>A hírlevél küldés folyamatában már adatkezelő nem vesz részt, az adatok tárolása az Európai Unión belül történik.</w:t>
      </w:r>
    </w:p>
    <w:p w14:paraId="51CD9470" w14:textId="72FD6A06" w:rsidR="007B2545" w:rsidRPr="007B2545" w:rsidRDefault="007B2545" w:rsidP="007B2545">
      <w:pPr>
        <w:shd w:val="clear" w:color="auto" w:fill="FFFFFF"/>
        <w:rPr>
          <w:rFonts w:ascii="Avenir Next" w:eastAsia="Times New Roman" w:hAnsi="Avenir Next" w:cs="Arial"/>
          <w:sz w:val="20"/>
          <w:szCs w:val="20"/>
          <w:lang w:eastAsia="hu-HU"/>
        </w:rPr>
      </w:pPr>
    </w:p>
    <w:p w14:paraId="56C4651A" w14:textId="77777777" w:rsidR="007B2545" w:rsidRPr="007B2545" w:rsidRDefault="007B2545" w:rsidP="007B2545">
      <w:pPr>
        <w:shd w:val="clear" w:color="auto" w:fill="FFFFFF"/>
        <w:spacing w:after="300" w:line="480" w:lineRule="atLeast"/>
        <w:jc w:val="both"/>
        <w:outlineLvl w:val="1"/>
        <w:rPr>
          <w:rFonts w:ascii="Avenir Next" w:eastAsia="Times New Roman" w:hAnsi="Avenir Next" w:cs="Arial"/>
          <w:b/>
          <w:sz w:val="20"/>
          <w:szCs w:val="20"/>
          <w:lang w:eastAsia="hu-HU"/>
        </w:rPr>
      </w:pPr>
      <w:r w:rsidRPr="007B2545">
        <w:rPr>
          <w:rFonts w:ascii="Avenir Next" w:eastAsia="Times New Roman" w:hAnsi="Avenir Next" w:cs="Arial"/>
          <w:b/>
          <w:sz w:val="20"/>
          <w:szCs w:val="20"/>
          <w:lang w:eastAsia="hu-HU"/>
        </w:rPr>
        <w:t>4. Az Önt megillető jogok</w:t>
      </w:r>
    </w:p>
    <w:p w14:paraId="47677D2C" w14:textId="2852DD28"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Tájékoztatjuk, hogy jogszabály alapján az </w:t>
      </w:r>
      <w:r w:rsidR="001E49E5">
        <w:rPr>
          <w:rFonts w:ascii="Avenir Next" w:eastAsia="Times New Roman" w:hAnsi="Avenir Next" w:cs="Arial"/>
          <w:sz w:val="20"/>
          <w:szCs w:val="20"/>
          <w:lang w:eastAsia="hu-HU"/>
        </w:rPr>
        <w:t>filozsu70@gmail.com</w:t>
      </w:r>
      <w:r w:rsidRPr="007B2545">
        <w:rPr>
          <w:rFonts w:ascii="Avenir Next" w:eastAsia="Times New Roman" w:hAnsi="Avenir Next" w:cs="Arial"/>
          <w:sz w:val="20"/>
          <w:szCs w:val="20"/>
          <w:lang w:eastAsia="hu-HU"/>
        </w:rPr>
        <w:t xml:space="preserve"> email-címen érvényesítheti az Önt megillető jogokat, amely alapján - a jogszabályban megjelölt keretek között:</w:t>
      </w:r>
    </w:p>
    <w:p w14:paraId="6839DBF2"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hozzáférést kérhet az Önről kezelt személyes adatokhoz, illetve másolatukhoz; (15. cikk)</w:t>
      </w:r>
    </w:p>
    <w:p w14:paraId="0EB7C063"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tájékoztatást kérhet az adatkezelés főbb jellemzőit (célja, kezelt adatok köre, bevont adatfeldolgozók, adatkezelés tartam) illetően; (15. cikk)</w:t>
      </w:r>
    </w:p>
    <w:p w14:paraId="3A5C57E7"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bármikor visszavonhatja hozzájárulását; (7. cikk (3))</w:t>
      </w:r>
    </w:p>
    <w:p w14:paraId="03A50CC4"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 Önre vonatkozó pontatlan személyes adatok indokolatlan késedelem nélkül helyesbítését vagy a hiányos személyes adatok kiegészítését; (16. cikk)</w:t>
      </w:r>
    </w:p>
    <w:p w14:paraId="6DE7787E"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 Önre vonatkozó személyes adatok indokolatlan késedelem nélküli törlését (17. cikk), ha</w:t>
      </w:r>
    </w:p>
    <w:p w14:paraId="640669F0"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 személyes adatokra már nincs szükség a 1. és 2. pontokban megjelölt célokból (szakmai anyagok rendelkezésre bocsátása, hírlevelek küldése);</w:t>
      </w:r>
    </w:p>
    <w:p w14:paraId="651B193E"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Ön visszavonja a hozzájárulását, és a további adatkezelésnek nincs más jogalapja;</w:t>
      </w:r>
    </w:p>
    <w:p w14:paraId="5BA43F6E"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Ön tiltakozik a hírlevelek küldése ellen;</w:t>
      </w:r>
    </w:p>
    <w:p w14:paraId="47224BFB"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adatai kezelése jogellenesen történt;</w:t>
      </w:r>
    </w:p>
    <w:p w14:paraId="09C9C10A" w14:textId="77777777" w:rsidR="007B2545" w:rsidRPr="007B2545" w:rsidRDefault="007B2545" w:rsidP="007B2545">
      <w:pPr>
        <w:shd w:val="clear" w:color="auto" w:fill="FFFFFF"/>
        <w:spacing w:before="150" w:after="150"/>
        <w:ind w:left="72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Nem lehet az adatokat törölni, ha jogi igény előterjesztéséhez, érvényesítéséhez, illetve védelméhez szükséges.</w:t>
      </w:r>
    </w:p>
    <w:p w14:paraId="1BFF62D8"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 adatok használatának korlátozását (18. cikk), valamint</w:t>
      </w:r>
    </w:p>
    <w:p w14:paraId="2F7FB383"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azt, hogy az Önre vonatkozó, Ön által megadott adatokat széles körben használt, géppel olvasható formátumban megkapja vagy másik adatkezelő számára közvetlenül továbbítsuk (20. cikk);</w:t>
      </w:r>
    </w:p>
    <w:p w14:paraId="51168786" w14:textId="121FED46"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tiltakozhat hírlevelek küldése ellen – a tiltakozást követően e célból adatai nem kezelhetők</w:t>
      </w:r>
      <w:r w:rsidR="0094323E">
        <w:rPr>
          <w:rFonts w:ascii="Avenir Next" w:eastAsia="Times New Roman" w:hAnsi="Avenir Next" w:cs="Arial"/>
          <w:sz w:val="20"/>
          <w:szCs w:val="20"/>
          <w:lang w:eastAsia="hu-HU"/>
        </w:rPr>
        <w:t xml:space="preserve"> </w:t>
      </w:r>
      <w:r w:rsidRPr="007B2545">
        <w:rPr>
          <w:rFonts w:ascii="Avenir Next" w:eastAsia="Times New Roman" w:hAnsi="Avenir Next" w:cs="Arial"/>
          <w:sz w:val="20"/>
          <w:szCs w:val="20"/>
          <w:lang w:eastAsia="hu-HU"/>
        </w:rPr>
        <w:t>(21. cikk (2)-(3));</w:t>
      </w:r>
    </w:p>
    <w:p w14:paraId="6859FED6"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tartózkodási helye, munkahelye vagy a vélelmezett jogsértés helye szerinti felügyeleti hatóságnál eljárást kezdeményezhet (77. cikk).</w:t>
      </w:r>
    </w:p>
    <w:p w14:paraId="5F924BCE"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Magyarországon a felügyeleti hatóság a Nemzeti Adatvédelmi és Információszabadság Hatóság. (Budapest, 1055, Falk Miksa út 9-11, ügyfelszolgalat@naih.hu)</w:t>
      </w:r>
    </w:p>
    <w:p w14:paraId="0A73058A"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Jogsérelem esetén lehetősége van továbbá az adatkezelővel vagy az adatfeldolgozóval szemben peres eljárást indítani az adatkezelő vagy az adatfeldolgozó tevékenységi helye szerinti tagállam bírósága, valamint az Ön tartózkodási helye szerint illetékes törvényszék előtt.</w:t>
      </w:r>
    </w:p>
    <w:p w14:paraId="3D135F77" w14:textId="2CE045D0" w:rsidR="000073D4" w:rsidRPr="007B2545" w:rsidRDefault="007B2545" w:rsidP="00C31F09">
      <w:pPr>
        <w:shd w:val="clear" w:color="auto" w:fill="FFFFFF"/>
        <w:jc w:val="both"/>
        <w:rPr>
          <w:rFonts w:ascii="Avenir Next" w:eastAsia="Times New Roman" w:hAnsi="Avenir Next" w:cs="Arial"/>
          <w:sz w:val="20"/>
          <w:szCs w:val="20"/>
          <w:lang w:eastAsia="hu-HU"/>
        </w:rPr>
      </w:pPr>
      <w:r w:rsidRPr="007B2545">
        <w:rPr>
          <w:rFonts w:ascii="Avenir Next" w:eastAsia="Times New Roman" w:hAnsi="Avenir Next" w:cs="Arial"/>
          <w:b/>
          <w:bCs/>
          <w:sz w:val="20"/>
          <w:szCs w:val="20"/>
          <w:lang w:eastAsia="hu-HU"/>
        </w:rPr>
        <w:t>Az Ön megkeresésére tájékoztatás kérése esetén - azonosítást követően - legfeljebb 30 napon belül, a megadott elérhetőségen válaszolunk.</w:t>
      </w:r>
    </w:p>
    <w:sectPr w:rsidR="000073D4" w:rsidRPr="007B254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AC94A" w14:textId="77777777" w:rsidR="003A3026" w:rsidRDefault="003A3026" w:rsidP="003E4915">
      <w:r>
        <w:separator/>
      </w:r>
    </w:p>
  </w:endnote>
  <w:endnote w:type="continuationSeparator" w:id="0">
    <w:p w14:paraId="063F4DB1" w14:textId="77777777" w:rsidR="003A3026" w:rsidRDefault="003A3026" w:rsidP="003E4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venir Next">
    <w:altName w:val="Calibri"/>
    <w:charset w:val="00"/>
    <w:family w:val="swiss"/>
    <w:pitch w:val="variable"/>
    <w:sig w:usb0="8000002F"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Oldalszm"/>
      </w:rPr>
      <w:id w:val="-142584795"/>
      <w:docPartObj>
        <w:docPartGallery w:val="Page Numbers (Bottom of Page)"/>
        <w:docPartUnique/>
      </w:docPartObj>
    </w:sdtPr>
    <w:sdtEndPr>
      <w:rPr>
        <w:rStyle w:val="Oldalszm"/>
      </w:rPr>
    </w:sdtEndPr>
    <w:sdtContent>
      <w:p w14:paraId="196BF9D2" w14:textId="12A68407" w:rsidR="000878F1" w:rsidRDefault="000878F1" w:rsidP="004351E0">
        <w:pPr>
          <w:pStyle w:val="llb"/>
          <w:framePr w:wrap="none" w:vAnchor="text" w:hAnchor="margin" w:xAlign="right" w:y="1"/>
          <w:rPr>
            <w:rStyle w:val="Oldalszm"/>
          </w:rPr>
        </w:pPr>
        <w:r>
          <w:rPr>
            <w:rStyle w:val="Oldalszm"/>
          </w:rPr>
          <w:fldChar w:fldCharType="begin"/>
        </w:r>
        <w:r>
          <w:rPr>
            <w:rStyle w:val="Oldalszm"/>
          </w:rPr>
          <w:instrText xml:space="preserve"> PAGE </w:instrText>
        </w:r>
        <w:r>
          <w:rPr>
            <w:rStyle w:val="Oldalszm"/>
          </w:rPr>
          <w:fldChar w:fldCharType="separate"/>
        </w:r>
        <w:r>
          <w:rPr>
            <w:rStyle w:val="Oldalszm"/>
            <w:noProof/>
          </w:rPr>
          <w:t>1</w:t>
        </w:r>
        <w:r>
          <w:rPr>
            <w:rStyle w:val="Oldalszm"/>
          </w:rPr>
          <w:fldChar w:fldCharType="end"/>
        </w:r>
      </w:p>
    </w:sdtContent>
  </w:sdt>
  <w:p w14:paraId="585D96B8" w14:textId="77777777" w:rsidR="000878F1" w:rsidRDefault="000878F1" w:rsidP="000878F1">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Oldalszm"/>
        <w:rFonts w:ascii="Avenir Next" w:hAnsi="Avenir Next"/>
        <w:sz w:val="20"/>
        <w:szCs w:val="20"/>
      </w:rPr>
      <w:id w:val="-575127896"/>
      <w:docPartObj>
        <w:docPartGallery w:val="Page Numbers (Bottom of Page)"/>
        <w:docPartUnique/>
      </w:docPartObj>
    </w:sdtPr>
    <w:sdtEndPr>
      <w:rPr>
        <w:rStyle w:val="Oldalszm"/>
      </w:rPr>
    </w:sdtEndPr>
    <w:sdtContent>
      <w:p w14:paraId="3266DA91" w14:textId="091A0FD0" w:rsidR="000878F1" w:rsidRPr="000878F1" w:rsidRDefault="000878F1" w:rsidP="004351E0">
        <w:pPr>
          <w:pStyle w:val="llb"/>
          <w:framePr w:wrap="none" w:vAnchor="text" w:hAnchor="margin" w:xAlign="right" w:y="1"/>
          <w:rPr>
            <w:rStyle w:val="Oldalszm"/>
            <w:rFonts w:ascii="Avenir Next" w:hAnsi="Avenir Next"/>
            <w:sz w:val="20"/>
            <w:szCs w:val="20"/>
          </w:rPr>
        </w:pPr>
        <w:r w:rsidRPr="000878F1">
          <w:rPr>
            <w:rStyle w:val="Oldalszm"/>
            <w:rFonts w:ascii="Avenir Next" w:hAnsi="Avenir Next"/>
            <w:sz w:val="20"/>
            <w:szCs w:val="20"/>
          </w:rPr>
          <w:fldChar w:fldCharType="begin"/>
        </w:r>
        <w:r w:rsidRPr="000878F1">
          <w:rPr>
            <w:rStyle w:val="Oldalszm"/>
            <w:rFonts w:ascii="Avenir Next" w:hAnsi="Avenir Next"/>
            <w:sz w:val="20"/>
            <w:szCs w:val="20"/>
          </w:rPr>
          <w:instrText xml:space="preserve"> PAGE </w:instrText>
        </w:r>
        <w:r w:rsidRPr="000878F1">
          <w:rPr>
            <w:rStyle w:val="Oldalszm"/>
            <w:rFonts w:ascii="Avenir Next" w:hAnsi="Avenir Next"/>
            <w:sz w:val="20"/>
            <w:szCs w:val="20"/>
          </w:rPr>
          <w:fldChar w:fldCharType="separate"/>
        </w:r>
        <w:r w:rsidRPr="000878F1">
          <w:rPr>
            <w:rStyle w:val="Oldalszm"/>
            <w:rFonts w:ascii="Avenir Next" w:hAnsi="Avenir Next"/>
            <w:noProof/>
            <w:sz w:val="20"/>
            <w:szCs w:val="20"/>
          </w:rPr>
          <w:t>2</w:t>
        </w:r>
        <w:r w:rsidRPr="000878F1">
          <w:rPr>
            <w:rStyle w:val="Oldalszm"/>
            <w:rFonts w:ascii="Avenir Next" w:hAnsi="Avenir Next"/>
            <w:sz w:val="20"/>
            <w:szCs w:val="20"/>
          </w:rPr>
          <w:fldChar w:fldCharType="end"/>
        </w:r>
      </w:p>
    </w:sdtContent>
  </w:sdt>
  <w:p w14:paraId="26909B26" w14:textId="69D84099" w:rsidR="007C5EC4" w:rsidRPr="006D6765" w:rsidRDefault="009511E5" w:rsidP="006D6765">
    <w:pPr>
      <w:pStyle w:val="llb"/>
      <w:ind w:right="360"/>
      <w:jc w:val="center"/>
      <w:rPr>
        <w:rFonts w:ascii="Avenir Next" w:hAnsi="Avenir Next"/>
        <w:sz w:val="20"/>
        <w:szCs w:val="20"/>
      </w:rPr>
    </w:pPr>
    <w:r w:rsidRPr="006D6765">
      <w:rPr>
        <w:rFonts w:ascii="Avenir Next" w:hAnsi="Avenir Next"/>
        <w:noProof/>
        <w:sz w:val="20"/>
        <w:szCs w:val="20"/>
      </w:rPr>
      <mc:AlternateContent>
        <mc:Choice Requires="wps">
          <w:drawing>
            <wp:anchor distT="0" distB="0" distL="114300" distR="114300" simplePos="0" relativeHeight="251667456" behindDoc="0" locked="0" layoutInCell="1" allowOverlap="1" wp14:anchorId="10BC1D09" wp14:editId="55618C98">
              <wp:simplePos x="0" y="0"/>
              <wp:positionH relativeFrom="column">
                <wp:posOffset>3719</wp:posOffset>
              </wp:positionH>
              <wp:positionV relativeFrom="paragraph">
                <wp:posOffset>-204924</wp:posOffset>
              </wp:positionV>
              <wp:extent cx="5679440" cy="45719"/>
              <wp:effectExtent l="0" t="0" r="0" b="5715"/>
              <wp:wrapNone/>
              <wp:docPr id="10" name="Téglalap 9">
                <a:extLst xmlns:a="http://schemas.openxmlformats.org/drawingml/2006/main">
                  <a:ext uri="{FF2B5EF4-FFF2-40B4-BE49-F238E27FC236}">
                    <a16:creationId xmlns:a16="http://schemas.microsoft.com/office/drawing/2014/main" id="{9B470B3D-9CF2-704A-A09A-B6EEC1851A55}"/>
                  </a:ext>
                </a:extLst>
              </wp:docPr>
              <wp:cNvGraphicFramePr/>
              <a:graphic xmlns:a="http://schemas.openxmlformats.org/drawingml/2006/main">
                <a:graphicData uri="http://schemas.microsoft.com/office/word/2010/wordprocessingShape">
                  <wps:wsp>
                    <wps:cNvSpPr/>
                    <wps:spPr>
                      <a:xfrm>
                        <a:off x="0" y="0"/>
                        <a:ext cx="5679440" cy="45719"/>
                      </a:xfrm>
                      <a:prstGeom prst="rect">
                        <a:avLst/>
                      </a:prstGeom>
                      <a:gradFill flip="none" rotWithShape="1">
                        <a:gsLst>
                          <a:gs pos="0">
                            <a:srgbClr val="FAC702"/>
                          </a:gs>
                          <a:gs pos="33000">
                            <a:srgbClr val="03A4A4"/>
                          </a:gs>
                          <a:gs pos="16000">
                            <a:srgbClr val="10A355"/>
                          </a:gs>
                          <a:gs pos="97000">
                            <a:srgbClr val="24221E"/>
                          </a:gs>
                          <a:gs pos="82000">
                            <a:srgbClr val="681F5C"/>
                          </a:gs>
                          <a:gs pos="50000">
                            <a:srgbClr val="18448D"/>
                          </a:gs>
                          <a:gs pos="67000">
                            <a:srgbClr val="C31544"/>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08631B9" id="Téglalap 9" o:spid="_x0000_s1026" style="position:absolute;margin-left:.3pt;margin-top:-16.15pt;width:447.2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" fillcolor="#fac702" stroked="f" strokeweight="1pt">
              <v:fill color2="#24221e" rotate="t" angle="90" colors="0 #fac702;10486f #10a355;21627f #03a4a4;.5 #18448d;43909f #c31544;53740f #681f5c;63570f #24221e" focus="100%" type="gradient"/>
            </v:rect>
          </w:pict>
        </mc:Fallback>
      </mc:AlternateContent>
    </w:r>
    <w:r w:rsidR="006D6765" w:rsidRPr="006D6765">
      <w:rPr>
        <w:rFonts w:ascii="Avenir Next" w:hAnsi="Avenir Next"/>
        <w:sz w:val="20"/>
        <w:szCs w:val="20"/>
      </w:rPr>
      <w:t xml:space="preserve">www.intimtorna.hu | </w:t>
    </w:r>
    <w:r w:rsidR="00995DCC">
      <w:rPr>
        <w:rFonts w:ascii="Avenir Next" w:hAnsi="Avenir Next"/>
        <w:sz w:val="20"/>
        <w:szCs w:val="20"/>
      </w:rPr>
      <w:t>Filó Zsuzsanna</w:t>
    </w:r>
    <w:r w:rsidR="007B2545">
      <w:rPr>
        <w:rFonts w:ascii="Avenir Next" w:hAnsi="Avenir Next"/>
        <w:sz w:val="20"/>
        <w:szCs w:val="20"/>
      </w:rPr>
      <w:t xml:space="preserve"> | Tréneri </w:t>
    </w:r>
    <w:r w:rsidR="00C31F09">
      <w:rPr>
        <w:rFonts w:ascii="Avenir Next" w:hAnsi="Avenir Next"/>
        <w:sz w:val="20"/>
        <w:szCs w:val="20"/>
      </w:rPr>
      <w:t>Adatkezelési tájékoztató</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C28F2" w14:textId="77777777" w:rsidR="00995DCC" w:rsidRDefault="00995DC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2D984" w14:textId="77777777" w:rsidR="003A3026" w:rsidRDefault="003A3026" w:rsidP="003E4915">
      <w:r>
        <w:separator/>
      </w:r>
    </w:p>
  </w:footnote>
  <w:footnote w:type="continuationSeparator" w:id="0">
    <w:p w14:paraId="0DFD303A" w14:textId="77777777" w:rsidR="003A3026" w:rsidRDefault="003A3026" w:rsidP="003E4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08BBB" w14:textId="77777777" w:rsidR="00995DCC" w:rsidRDefault="00995DCC">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41B54" w14:textId="77777777" w:rsidR="00F85ADE" w:rsidRDefault="00515B26" w:rsidP="00D45336">
    <w:pPr>
      <w:pStyle w:val="lfej"/>
      <w:tabs>
        <w:tab w:val="left" w:pos="3513"/>
      </w:tabs>
      <w:jc w:val="right"/>
    </w:pPr>
    <w:r>
      <w:rPr>
        <w:noProof/>
      </w:rPr>
      <w:drawing>
        <wp:inline distT="0" distB="0" distL="0" distR="0" wp14:anchorId="7813BEA0" wp14:editId="2885086C">
          <wp:extent cx="1842059" cy="335637"/>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pic:cNvPicPr/>
                </pic:nvPicPr>
                <pic:blipFill rotWithShape="1">
                  <a:blip r:embed="rId1">
                    <a:extLst>
                      <a:ext uri="{28A0092B-C50C-407E-A947-70E740481C1C}">
                        <a14:useLocalDpi xmlns:a14="http://schemas.microsoft.com/office/drawing/2010/main" val="0"/>
                      </a:ext>
                    </a:extLst>
                  </a:blip>
                  <a:srcRect l="1511"/>
                  <a:stretch/>
                </pic:blipFill>
                <pic:spPr bwMode="auto">
                  <a:xfrm>
                    <a:off x="0" y="0"/>
                    <a:ext cx="2168837" cy="395178"/>
                  </a:xfrm>
                  <a:prstGeom prst="rect">
                    <a:avLst/>
                  </a:prstGeom>
                  <a:ln>
                    <a:noFill/>
                  </a:ln>
                  <a:extLst>
                    <a:ext uri="{53640926-AAD7-44D8-BBD7-CCE9431645EC}">
                      <a14:shadowObscured xmlns:a14="http://schemas.microsoft.com/office/drawing/2010/main"/>
                    </a:ext>
                  </a:extLst>
                </pic:spPr>
              </pic:pic>
            </a:graphicData>
          </a:graphic>
        </wp:inline>
      </w:drawing>
    </w:r>
  </w:p>
  <w:p w14:paraId="7729237A" w14:textId="77777777" w:rsidR="003E0D4F" w:rsidRDefault="003E0D4F" w:rsidP="00D45336">
    <w:pPr>
      <w:pStyle w:val="lfej"/>
      <w:tabs>
        <w:tab w:val="left" w:pos="3513"/>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9FEF2" w14:textId="77777777" w:rsidR="00995DCC" w:rsidRDefault="00995DCC">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04256"/>
    <w:multiLevelType w:val="hybridMultilevel"/>
    <w:tmpl w:val="57CA3ED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1A87BF0"/>
    <w:multiLevelType w:val="multilevel"/>
    <w:tmpl w:val="CEC0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94C46"/>
    <w:multiLevelType w:val="hybridMultilevel"/>
    <w:tmpl w:val="CE44854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5825785"/>
    <w:multiLevelType w:val="hybridMultilevel"/>
    <w:tmpl w:val="4FF01C4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6B71571"/>
    <w:multiLevelType w:val="multilevel"/>
    <w:tmpl w:val="7538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D93AB1"/>
    <w:multiLevelType w:val="multilevel"/>
    <w:tmpl w:val="C4F2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4E3CC5"/>
    <w:multiLevelType w:val="hybridMultilevel"/>
    <w:tmpl w:val="5942B4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7C0431C"/>
    <w:multiLevelType w:val="multilevel"/>
    <w:tmpl w:val="905A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2106FE"/>
    <w:multiLevelType w:val="multilevel"/>
    <w:tmpl w:val="DCA2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745F4A"/>
    <w:multiLevelType w:val="hybridMultilevel"/>
    <w:tmpl w:val="B45A8CD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70E6F20"/>
    <w:multiLevelType w:val="hybridMultilevel"/>
    <w:tmpl w:val="EC88A138"/>
    <w:lvl w:ilvl="0" w:tplc="4D44BA18">
      <w:start w:val="1"/>
      <w:numFmt w:val="decimal"/>
      <w:lvlText w:val="%1."/>
      <w:lvlJc w:val="left"/>
      <w:pPr>
        <w:ind w:left="1020" w:hanging="360"/>
      </w:pPr>
    </w:lvl>
    <w:lvl w:ilvl="1" w:tplc="A9B2960E">
      <w:start w:val="1"/>
      <w:numFmt w:val="decimal"/>
      <w:lvlText w:val="%2."/>
      <w:lvlJc w:val="left"/>
      <w:pPr>
        <w:ind w:left="1020" w:hanging="360"/>
      </w:pPr>
    </w:lvl>
    <w:lvl w:ilvl="2" w:tplc="2E6AE994">
      <w:start w:val="1"/>
      <w:numFmt w:val="decimal"/>
      <w:lvlText w:val="%3."/>
      <w:lvlJc w:val="left"/>
      <w:pPr>
        <w:ind w:left="1020" w:hanging="360"/>
      </w:pPr>
    </w:lvl>
    <w:lvl w:ilvl="3" w:tplc="6854F104">
      <w:start w:val="1"/>
      <w:numFmt w:val="decimal"/>
      <w:lvlText w:val="%4."/>
      <w:lvlJc w:val="left"/>
      <w:pPr>
        <w:ind w:left="1020" w:hanging="360"/>
      </w:pPr>
    </w:lvl>
    <w:lvl w:ilvl="4" w:tplc="D7206A20">
      <w:start w:val="1"/>
      <w:numFmt w:val="decimal"/>
      <w:lvlText w:val="%5."/>
      <w:lvlJc w:val="left"/>
      <w:pPr>
        <w:ind w:left="1020" w:hanging="360"/>
      </w:pPr>
    </w:lvl>
    <w:lvl w:ilvl="5" w:tplc="C5725EDC">
      <w:start w:val="1"/>
      <w:numFmt w:val="decimal"/>
      <w:lvlText w:val="%6."/>
      <w:lvlJc w:val="left"/>
      <w:pPr>
        <w:ind w:left="1020" w:hanging="360"/>
      </w:pPr>
    </w:lvl>
    <w:lvl w:ilvl="6" w:tplc="A906E686">
      <w:start w:val="1"/>
      <w:numFmt w:val="decimal"/>
      <w:lvlText w:val="%7."/>
      <w:lvlJc w:val="left"/>
      <w:pPr>
        <w:ind w:left="1020" w:hanging="360"/>
      </w:pPr>
    </w:lvl>
    <w:lvl w:ilvl="7" w:tplc="5F8296D0">
      <w:start w:val="1"/>
      <w:numFmt w:val="decimal"/>
      <w:lvlText w:val="%8."/>
      <w:lvlJc w:val="left"/>
      <w:pPr>
        <w:ind w:left="1020" w:hanging="360"/>
      </w:pPr>
    </w:lvl>
    <w:lvl w:ilvl="8" w:tplc="0E5888CA">
      <w:start w:val="1"/>
      <w:numFmt w:val="decimal"/>
      <w:lvlText w:val="%9."/>
      <w:lvlJc w:val="left"/>
      <w:pPr>
        <w:ind w:left="1020" w:hanging="360"/>
      </w:pPr>
    </w:lvl>
  </w:abstractNum>
  <w:abstractNum w:abstractNumId="11" w15:restartNumberingAfterBreak="0">
    <w:nsid w:val="2BB339FF"/>
    <w:multiLevelType w:val="multilevel"/>
    <w:tmpl w:val="68C0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02418"/>
    <w:multiLevelType w:val="hybridMultilevel"/>
    <w:tmpl w:val="AF087698"/>
    <w:lvl w:ilvl="0" w:tplc="FCBAF432">
      <w:start w:val="1"/>
      <w:numFmt w:val="decimal"/>
      <w:lvlText w:val="%1."/>
      <w:lvlJc w:val="left"/>
      <w:pPr>
        <w:ind w:left="765" w:hanging="4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28F637A"/>
    <w:multiLevelType w:val="hybridMultilevel"/>
    <w:tmpl w:val="291212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5912E25"/>
    <w:multiLevelType w:val="multilevel"/>
    <w:tmpl w:val="FC34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2D59C6"/>
    <w:multiLevelType w:val="hybridMultilevel"/>
    <w:tmpl w:val="A072E792"/>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6" w15:restartNumberingAfterBreak="0">
    <w:nsid w:val="3EB443AC"/>
    <w:multiLevelType w:val="multilevel"/>
    <w:tmpl w:val="BB9E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0B3997"/>
    <w:multiLevelType w:val="multilevel"/>
    <w:tmpl w:val="3E525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8E631E"/>
    <w:multiLevelType w:val="hybridMultilevel"/>
    <w:tmpl w:val="56AA08E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27C7972"/>
    <w:multiLevelType w:val="multilevel"/>
    <w:tmpl w:val="A008CE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4C072D6"/>
    <w:multiLevelType w:val="hybridMultilevel"/>
    <w:tmpl w:val="3500A4A8"/>
    <w:lvl w:ilvl="0" w:tplc="70E81796">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44F40DB"/>
    <w:multiLevelType w:val="multilevel"/>
    <w:tmpl w:val="AD8EABA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5092BF7"/>
    <w:multiLevelType w:val="hybridMultilevel"/>
    <w:tmpl w:val="B83A25B2"/>
    <w:lvl w:ilvl="0" w:tplc="E16EBFEE">
      <w:start w:val="3"/>
      <w:numFmt w:val="decimal"/>
      <w:lvlText w:val="%1."/>
      <w:lvlJc w:val="left"/>
      <w:pPr>
        <w:ind w:left="1125" w:hanging="360"/>
      </w:pPr>
      <w:rPr>
        <w:rFonts w:hint="default"/>
      </w:rPr>
    </w:lvl>
    <w:lvl w:ilvl="1" w:tplc="040E0019" w:tentative="1">
      <w:start w:val="1"/>
      <w:numFmt w:val="lowerLetter"/>
      <w:lvlText w:val="%2."/>
      <w:lvlJc w:val="left"/>
      <w:pPr>
        <w:ind w:left="1845" w:hanging="360"/>
      </w:pPr>
    </w:lvl>
    <w:lvl w:ilvl="2" w:tplc="040E001B" w:tentative="1">
      <w:start w:val="1"/>
      <w:numFmt w:val="lowerRoman"/>
      <w:lvlText w:val="%3."/>
      <w:lvlJc w:val="right"/>
      <w:pPr>
        <w:ind w:left="2565" w:hanging="180"/>
      </w:pPr>
    </w:lvl>
    <w:lvl w:ilvl="3" w:tplc="040E000F" w:tentative="1">
      <w:start w:val="1"/>
      <w:numFmt w:val="decimal"/>
      <w:lvlText w:val="%4."/>
      <w:lvlJc w:val="left"/>
      <w:pPr>
        <w:ind w:left="3285" w:hanging="360"/>
      </w:pPr>
    </w:lvl>
    <w:lvl w:ilvl="4" w:tplc="040E0019" w:tentative="1">
      <w:start w:val="1"/>
      <w:numFmt w:val="lowerLetter"/>
      <w:lvlText w:val="%5."/>
      <w:lvlJc w:val="left"/>
      <w:pPr>
        <w:ind w:left="4005" w:hanging="360"/>
      </w:pPr>
    </w:lvl>
    <w:lvl w:ilvl="5" w:tplc="040E001B" w:tentative="1">
      <w:start w:val="1"/>
      <w:numFmt w:val="lowerRoman"/>
      <w:lvlText w:val="%6."/>
      <w:lvlJc w:val="right"/>
      <w:pPr>
        <w:ind w:left="4725" w:hanging="180"/>
      </w:pPr>
    </w:lvl>
    <w:lvl w:ilvl="6" w:tplc="040E000F" w:tentative="1">
      <w:start w:val="1"/>
      <w:numFmt w:val="decimal"/>
      <w:lvlText w:val="%7."/>
      <w:lvlJc w:val="left"/>
      <w:pPr>
        <w:ind w:left="5445" w:hanging="360"/>
      </w:pPr>
    </w:lvl>
    <w:lvl w:ilvl="7" w:tplc="040E0019" w:tentative="1">
      <w:start w:val="1"/>
      <w:numFmt w:val="lowerLetter"/>
      <w:lvlText w:val="%8."/>
      <w:lvlJc w:val="left"/>
      <w:pPr>
        <w:ind w:left="6165" w:hanging="360"/>
      </w:pPr>
    </w:lvl>
    <w:lvl w:ilvl="8" w:tplc="040E001B" w:tentative="1">
      <w:start w:val="1"/>
      <w:numFmt w:val="lowerRoman"/>
      <w:lvlText w:val="%9."/>
      <w:lvlJc w:val="right"/>
      <w:pPr>
        <w:ind w:left="6885" w:hanging="180"/>
      </w:pPr>
    </w:lvl>
  </w:abstractNum>
  <w:num w:numId="1" w16cid:durableId="1597253947">
    <w:abstractNumId w:val="8"/>
  </w:num>
  <w:num w:numId="2" w16cid:durableId="1389037008">
    <w:abstractNumId w:val="1"/>
  </w:num>
  <w:num w:numId="3" w16cid:durableId="410473787">
    <w:abstractNumId w:val="16"/>
  </w:num>
  <w:num w:numId="4" w16cid:durableId="2074962087">
    <w:abstractNumId w:val="11"/>
  </w:num>
  <w:num w:numId="5" w16cid:durableId="729233292">
    <w:abstractNumId w:val="14"/>
  </w:num>
  <w:num w:numId="6" w16cid:durableId="222301961">
    <w:abstractNumId w:val="4"/>
  </w:num>
  <w:num w:numId="7" w16cid:durableId="2132043347">
    <w:abstractNumId w:val="17"/>
  </w:num>
  <w:num w:numId="8" w16cid:durableId="2076275147">
    <w:abstractNumId w:val="17"/>
  </w:num>
  <w:num w:numId="9" w16cid:durableId="1390303345">
    <w:abstractNumId w:val="19"/>
  </w:num>
  <w:num w:numId="10" w16cid:durableId="944072173">
    <w:abstractNumId w:val="13"/>
  </w:num>
  <w:num w:numId="11" w16cid:durableId="1029574643">
    <w:abstractNumId w:val="9"/>
  </w:num>
  <w:num w:numId="12" w16cid:durableId="1891111784">
    <w:abstractNumId w:val="0"/>
  </w:num>
  <w:num w:numId="13" w16cid:durableId="1398362271">
    <w:abstractNumId w:val="15"/>
  </w:num>
  <w:num w:numId="14" w16cid:durableId="1935505692">
    <w:abstractNumId w:val="7"/>
  </w:num>
  <w:num w:numId="15" w16cid:durableId="1883252176">
    <w:abstractNumId w:val="5"/>
  </w:num>
  <w:num w:numId="16" w16cid:durableId="1925913349">
    <w:abstractNumId w:val="20"/>
  </w:num>
  <w:num w:numId="17" w16cid:durableId="166023697">
    <w:abstractNumId w:val="10"/>
  </w:num>
  <w:num w:numId="18" w16cid:durableId="229924762">
    <w:abstractNumId w:val="2"/>
  </w:num>
  <w:num w:numId="19" w16cid:durableId="1795707576">
    <w:abstractNumId w:val="18"/>
  </w:num>
  <w:num w:numId="20" w16cid:durableId="843783677">
    <w:abstractNumId w:val="21"/>
  </w:num>
  <w:num w:numId="21" w16cid:durableId="356808209">
    <w:abstractNumId w:val="12"/>
  </w:num>
  <w:num w:numId="22" w16cid:durableId="1038815755">
    <w:abstractNumId w:val="22"/>
  </w:num>
  <w:num w:numId="23" w16cid:durableId="1014921648">
    <w:abstractNumId w:val="6"/>
  </w:num>
  <w:num w:numId="24" w16cid:durableId="1304115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9F"/>
    <w:rsid w:val="000073D4"/>
    <w:rsid w:val="00023C64"/>
    <w:rsid w:val="000878F1"/>
    <w:rsid w:val="00130AD7"/>
    <w:rsid w:val="001659A6"/>
    <w:rsid w:val="0016715F"/>
    <w:rsid w:val="00172E04"/>
    <w:rsid w:val="001865AC"/>
    <w:rsid w:val="00195BF9"/>
    <w:rsid w:val="00197164"/>
    <w:rsid w:val="001E49E5"/>
    <w:rsid w:val="001F4253"/>
    <w:rsid w:val="0020476F"/>
    <w:rsid w:val="00212976"/>
    <w:rsid w:val="00227C06"/>
    <w:rsid w:val="00244E80"/>
    <w:rsid w:val="00267131"/>
    <w:rsid w:val="00280862"/>
    <w:rsid w:val="002813E6"/>
    <w:rsid w:val="003604F1"/>
    <w:rsid w:val="003643D4"/>
    <w:rsid w:val="003779BE"/>
    <w:rsid w:val="00380CDA"/>
    <w:rsid w:val="00386A36"/>
    <w:rsid w:val="00396E97"/>
    <w:rsid w:val="003970C1"/>
    <w:rsid w:val="003A3026"/>
    <w:rsid w:val="003B21A2"/>
    <w:rsid w:val="003E0D4F"/>
    <w:rsid w:val="003E4915"/>
    <w:rsid w:val="003F34DB"/>
    <w:rsid w:val="003F6476"/>
    <w:rsid w:val="00405C4A"/>
    <w:rsid w:val="00417ABD"/>
    <w:rsid w:val="00442AAB"/>
    <w:rsid w:val="0045516C"/>
    <w:rsid w:val="00470A19"/>
    <w:rsid w:val="004E3005"/>
    <w:rsid w:val="004F7789"/>
    <w:rsid w:val="00515B26"/>
    <w:rsid w:val="00535EE8"/>
    <w:rsid w:val="0055018A"/>
    <w:rsid w:val="00554182"/>
    <w:rsid w:val="00562BBF"/>
    <w:rsid w:val="00581B40"/>
    <w:rsid w:val="005842D5"/>
    <w:rsid w:val="00591BC5"/>
    <w:rsid w:val="005A3054"/>
    <w:rsid w:val="005A67DD"/>
    <w:rsid w:val="005B73CF"/>
    <w:rsid w:val="005E1775"/>
    <w:rsid w:val="00607AD7"/>
    <w:rsid w:val="00631E16"/>
    <w:rsid w:val="00631E9A"/>
    <w:rsid w:val="00674A6A"/>
    <w:rsid w:val="0068138B"/>
    <w:rsid w:val="0068223F"/>
    <w:rsid w:val="00687F51"/>
    <w:rsid w:val="006937D1"/>
    <w:rsid w:val="006B5C49"/>
    <w:rsid w:val="006C678F"/>
    <w:rsid w:val="006D6765"/>
    <w:rsid w:val="0070179A"/>
    <w:rsid w:val="007203E1"/>
    <w:rsid w:val="007477D3"/>
    <w:rsid w:val="00757881"/>
    <w:rsid w:val="0076305C"/>
    <w:rsid w:val="007A278B"/>
    <w:rsid w:val="007B168A"/>
    <w:rsid w:val="007B2545"/>
    <w:rsid w:val="007C5EC4"/>
    <w:rsid w:val="007D314D"/>
    <w:rsid w:val="007D54EF"/>
    <w:rsid w:val="007E27DB"/>
    <w:rsid w:val="0081086C"/>
    <w:rsid w:val="0081327E"/>
    <w:rsid w:val="008259D4"/>
    <w:rsid w:val="008267CF"/>
    <w:rsid w:val="00850DF4"/>
    <w:rsid w:val="00855B02"/>
    <w:rsid w:val="00876A32"/>
    <w:rsid w:val="008903F0"/>
    <w:rsid w:val="008976C9"/>
    <w:rsid w:val="008A148A"/>
    <w:rsid w:val="008A29E6"/>
    <w:rsid w:val="008B512B"/>
    <w:rsid w:val="008B7126"/>
    <w:rsid w:val="008C3144"/>
    <w:rsid w:val="008C5381"/>
    <w:rsid w:val="008E3D8E"/>
    <w:rsid w:val="00914B31"/>
    <w:rsid w:val="0093036D"/>
    <w:rsid w:val="00931EBD"/>
    <w:rsid w:val="0094323E"/>
    <w:rsid w:val="009511E5"/>
    <w:rsid w:val="0095303A"/>
    <w:rsid w:val="00956DFE"/>
    <w:rsid w:val="00964ABA"/>
    <w:rsid w:val="009721AF"/>
    <w:rsid w:val="0097434C"/>
    <w:rsid w:val="00995DCC"/>
    <w:rsid w:val="009C0488"/>
    <w:rsid w:val="009D5559"/>
    <w:rsid w:val="009F33C2"/>
    <w:rsid w:val="00A07E54"/>
    <w:rsid w:val="00A20DB6"/>
    <w:rsid w:val="00A538F8"/>
    <w:rsid w:val="00A66205"/>
    <w:rsid w:val="00A805F7"/>
    <w:rsid w:val="00A957F2"/>
    <w:rsid w:val="00AB069D"/>
    <w:rsid w:val="00AB67EE"/>
    <w:rsid w:val="00AD7F7F"/>
    <w:rsid w:val="00AE21C7"/>
    <w:rsid w:val="00B10243"/>
    <w:rsid w:val="00B75B9F"/>
    <w:rsid w:val="00B969AE"/>
    <w:rsid w:val="00BD631B"/>
    <w:rsid w:val="00C13DF6"/>
    <w:rsid w:val="00C31F09"/>
    <w:rsid w:val="00C73557"/>
    <w:rsid w:val="00C819A4"/>
    <w:rsid w:val="00D04385"/>
    <w:rsid w:val="00D13D4E"/>
    <w:rsid w:val="00D24469"/>
    <w:rsid w:val="00D45336"/>
    <w:rsid w:val="00D90AF8"/>
    <w:rsid w:val="00D95BFA"/>
    <w:rsid w:val="00D97B60"/>
    <w:rsid w:val="00DA00FA"/>
    <w:rsid w:val="00DD4BD3"/>
    <w:rsid w:val="00DF5951"/>
    <w:rsid w:val="00E00647"/>
    <w:rsid w:val="00E02030"/>
    <w:rsid w:val="00E03DE4"/>
    <w:rsid w:val="00E21272"/>
    <w:rsid w:val="00E31555"/>
    <w:rsid w:val="00E407B0"/>
    <w:rsid w:val="00E61ACB"/>
    <w:rsid w:val="00E64118"/>
    <w:rsid w:val="00E74B5C"/>
    <w:rsid w:val="00EA0DD3"/>
    <w:rsid w:val="00EC1213"/>
    <w:rsid w:val="00ED5CEA"/>
    <w:rsid w:val="00EE2BAA"/>
    <w:rsid w:val="00EF0BF6"/>
    <w:rsid w:val="00EF3FB0"/>
    <w:rsid w:val="00F139E8"/>
    <w:rsid w:val="00F24BC7"/>
    <w:rsid w:val="00F522F3"/>
    <w:rsid w:val="00F6574A"/>
    <w:rsid w:val="00F85ADE"/>
    <w:rsid w:val="00F94AB8"/>
    <w:rsid w:val="00FB7824"/>
    <w:rsid w:val="00FF7A2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F49DEA"/>
  <w15:chartTrackingRefBased/>
  <w15:docId w15:val="{9AE56246-3363-EB47-A9D2-A6615E41C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3E4915"/>
    <w:pPr>
      <w:tabs>
        <w:tab w:val="center" w:pos="4536"/>
        <w:tab w:val="right" w:pos="9072"/>
      </w:tabs>
    </w:pPr>
  </w:style>
  <w:style w:type="character" w:customStyle="1" w:styleId="lfejChar">
    <w:name w:val="Élőfej Char"/>
    <w:basedOn w:val="Bekezdsalapbettpusa"/>
    <w:link w:val="lfej"/>
    <w:uiPriority w:val="99"/>
    <w:rsid w:val="003E4915"/>
  </w:style>
  <w:style w:type="paragraph" w:styleId="llb">
    <w:name w:val="footer"/>
    <w:basedOn w:val="Norml"/>
    <w:link w:val="llbChar"/>
    <w:uiPriority w:val="99"/>
    <w:unhideWhenUsed/>
    <w:rsid w:val="003E4915"/>
    <w:pPr>
      <w:tabs>
        <w:tab w:val="center" w:pos="4536"/>
        <w:tab w:val="right" w:pos="9072"/>
      </w:tabs>
    </w:pPr>
  </w:style>
  <w:style w:type="character" w:customStyle="1" w:styleId="llbChar">
    <w:name w:val="Élőláb Char"/>
    <w:basedOn w:val="Bekezdsalapbettpusa"/>
    <w:link w:val="llb"/>
    <w:uiPriority w:val="99"/>
    <w:rsid w:val="003E4915"/>
  </w:style>
  <w:style w:type="character" w:styleId="Hiperhivatkozs">
    <w:name w:val="Hyperlink"/>
    <w:basedOn w:val="Bekezdsalapbettpusa"/>
    <w:uiPriority w:val="99"/>
    <w:unhideWhenUsed/>
    <w:rsid w:val="003E4915"/>
    <w:rPr>
      <w:color w:val="585955" w:themeColor="hyperlink"/>
      <w:u w:val="single"/>
    </w:rPr>
  </w:style>
  <w:style w:type="character" w:styleId="Feloldatlanmegemlts">
    <w:name w:val="Unresolved Mention"/>
    <w:basedOn w:val="Bekezdsalapbettpusa"/>
    <w:uiPriority w:val="99"/>
    <w:semiHidden/>
    <w:unhideWhenUsed/>
    <w:rsid w:val="003E4915"/>
    <w:rPr>
      <w:color w:val="605E5C"/>
      <w:shd w:val="clear" w:color="auto" w:fill="E1DFDD"/>
    </w:rPr>
  </w:style>
  <w:style w:type="paragraph" w:styleId="NormlWeb">
    <w:name w:val="Normal (Web)"/>
    <w:basedOn w:val="Norml"/>
    <w:uiPriority w:val="99"/>
    <w:semiHidden/>
    <w:unhideWhenUsed/>
    <w:rsid w:val="003E4915"/>
    <w:pPr>
      <w:spacing w:before="100" w:beforeAutospacing="1" w:after="100" w:afterAutospacing="1"/>
    </w:pPr>
    <w:rPr>
      <w:rFonts w:ascii="Times New Roman" w:eastAsia="Times New Roman" w:hAnsi="Times New Roman" w:cs="Times New Roman"/>
      <w:lang w:eastAsia="hu-HU"/>
    </w:rPr>
  </w:style>
  <w:style w:type="table" w:styleId="Rcsostblzat">
    <w:name w:val="Table Grid"/>
    <w:basedOn w:val="Normltblzat"/>
    <w:uiPriority w:val="39"/>
    <w:rsid w:val="00396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9511E5"/>
    <w:pPr>
      <w:ind w:left="720"/>
      <w:contextualSpacing/>
    </w:pPr>
  </w:style>
  <w:style w:type="character" w:styleId="Oldalszm">
    <w:name w:val="page number"/>
    <w:basedOn w:val="Bekezdsalapbettpusa"/>
    <w:uiPriority w:val="99"/>
    <w:semiHidden/>
    <w:unhideWhenUsed/>
    <w:rsid w:val="000878F1"/>
  </w:style>
  <w:style w:type="paragraph" w:customStyle="1" w:styleId="msonormal0">
    <w:name w:val="msonormal"/>
    <w:basedOn w:val="Norml"/>
    <w:rsid w:val="00562BBF"/>
    <w:pPr>
      <w:spacing w:before="100" w:beforeAutospacing="1" w:after="100" w:afterAutospacing="1"/>
    </w:pPr>
    <w:rPr>
      <w:rFonts w:ascii="Times New Roman" w:eastAsia="Times New Roman" w:hAnsi="Times New Roman" w:cs="Times New Roman"/>
      <w:lang w:eastAsia="hu-HU"/>
    </w:rPr>
  </w:style>
  <w:style w:type="paragraph" w:styleId="Vltozat">
    <w:name w:val="Revision"/>
    <w:hidden/>
    <w:uiPriority w:val="99"/>
    <w:semiHidden/>
    <w:rsid w:val="006B5C49"/>
  </w:style>
  <w:style w:type="character" w:styleId="Jegyzethivatkozs">
    <w:name w:val="annotation reference"/>
    <w:basedOn w:val="Bekezdsalapbettpusa"/>
    <w:uiPriority w:val="99"/>
    <w:semiHidden/>
    <w:unhideWhenUsed/>
    <w:rsid w:val="006B5C49"/>
    <w:rPr>
      <w:sz w:val="16"/>
      <w:szCs w:val="16"/>
    </w:rPr>
  </w:style>
  <w:style w:type="paragraph" w:styleId="Jegyzetszveg">
    <w:name w:val="annotation text"/>
    <w:basedOn w:val="Norml"/>
    <w:link w:val="JegyzetszvegChar"/>
    <w:uiPriority w:val="99"/>
    <w:unhideWhenUsed/>
    <w:rsid w:val="006B5C49"/>
    <w:rPr>
      <w:sz w:val="20"/>
      <w:szCs w:val="20"/>
    </w:rPr>
  </w:style>
  <w:style w:type="character" w:customStyle="1" w:styleId="JegyzetszvegChar">
    <w:name w:val="Jegyzetszöveg Char"/>
    <w:basedOn w:val="Bekezdsalapbettpusa"/>
    <w:link w:val="Jegyzetszveg"/>
    <w:uiPriority w:val="99"/>
    <w:rsid w:val="006B5C49"/>
    <w:rPr>
      <w:sz w:val="20"/>
      <w:szCs w:val="20"/>
    </w:rPr>
  </w:style>
  <w:style w:type="paragraph" w:styleId="Megjegyzstrgya">
    <w:name w:val="annotation subject"/>
    <w:basedOn w:val="Jegyzetszveg"/>
    <w:next w:val="Jegyzetszveg"/>
    <w:link w:val="MegjegyzstrgyaChar"/>
    <w:uiPriority w:val="99"/>
    <w:semiHidden/>
    <w:unhideWhenUsed/>
    <w:rsid w:val="006B5C49"/>
    <w:rPr>
      <w:b/>
      <w:bCs/>
    </w:rPr>
  </w:style>
  <w:style w:type="character" w:customStyle="1" w:styleId="MegjegyzstrgyaChar">
    <w:name w:val="Megjegyzés tárgya Char"/>
    <w:basedOn w:val="JegyzetszvegChar"/>
    <w:link w:val="Megjegyzstrgya"/>
    <w:uiPriority w:val="99"/>
    <w:semiHidden/>
    <w:rsid w:val="006B5C49"/>
    <w:rPr>
      <w:b/>
      <w:bCs/>
      <w:sz w:val="20"/>
      <w:szCs w:val="20"/>
    </w:rPr>
  </w:style>
  <w:style w:type="paragraph" w:customStyle="1" w:styleId="Default">
    <w:name w:val="Default"/>
    <w:rsid w:val="00E00647"/>
    <w:pPr>
      <w:autoSpaceDE w:val="0"/>
      <w:autoSpaceDN w:val="0"/>
      <w:adjustRightInd w:val="0"/>
    </w:pPr>
    <w:rPr>
      <w:rFonts w:ascii="Calibri" w:hAnsi="Calibri" w:cs="Calibri"/>
      <w:color w:val="000000"/>
    </w:rPr>
  </w:style>
  <w:style w:type="paragraph" w:styleId="Nincstrkz">
    <w:name w:val="No Spacing"/>
    <w:uiPriority w:val="1"/>
    <w:qFormat/>
    <w:rsid w:val="00E00647"/>
    <w:rPr>
      <w:sz w:val="22"/>
      <w:szCs w:val="22"/>
    </w:rPr>
  </w:style>
  <w:style w:type="character" w:customStyle="1" w:styleId="Hyperlink0">
    <w:name w:val="Hyperlink.0"/>
    <w:basedOn w:val="Hiperhivatkozs"/>
    <w:rsid w:val="00E00647"/>
    <w:rPr>
      <w:color w:val="585955" w:themeColor="hyperlink"/>
      <w:u w:val="single"/>
    </w:rPr>
  </w:style>
  <w:style w:type="paragraph" w:customStyle="1" w:styleId="Alaprtelmezett">
    <w:name w:val="Alapértelmezett"/>
    <w:rsid w:val="00E00647"/>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eastAsia="hu-HU"/>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462745">
      <w:bodyDiv w:val="1"/>
      <w:marLeft w:val="0"/>
      <w:marRight w:val="0"/>
      <w:marTop w:val="0"/>
      <w:marBottom w:val="0"/>
      <w:divBdr>
        <w:top w:val="none" w:sz="0" w:space="0" w:color="auto"/>
        <w:left w:val="none" w:sz="0" w:space="0" w:color="auto"/>
        <w:bottom w:val="none" w:sz="0" w:space="0" w:color="auto"/>
        <w:right w:val="none" w:sz="0" w:space="0" w:color="auto"/>
      </w:divBdr>
    </w:div>
    <w:div w:id="960845591">
      <w:bodyDiv w:val="1"/>
      <w:marLeft w:val="0"/>
      <w:marRight w:val="0"/>
      <w:marTop w:val="0"/>
      <w:marBottom w:val="0"/>
      <w:divBdr>
        <w:top w:val="none" w:sz="0" w:space="0" w:color="auto"/>
        <w:left w:val="none" w:sz="0" w:space="0" w:color="auto"/>
        <w:bottom w:val="none" w:sz="0" w:space="0" w:color="auto"/>
        <w:right w:val="none" w:sz="0" w:space="0" w:color="auto"/>
      </w:divBdr>
      <w:divsChild>
        <w:div w:id="739671860">
          <w:marLeft w:val="0"/>
          <w:marRight w:val="0"/>
          <w:marTop w:val="0"/>
          <w:marBottom w:val="0"/>
          <w:divBdr>
            <w:top w:val="none" w:sz="0" w:space="0" w:color="auto"/>
            <w:left w:val="none" w:sz="0" w:space="0" w:color="auto"/>
            <w:bottom w:val="none" w:sz="0" w:space="0" w:color="auto"/>
            <w:right w:val="none" w:sz="0" w:space="0" w:color="auto"/>
          </w:divBdr>
          <w:divsChild>
            <w:div w:id="1518696794">
              <w:marLeft w:val="0"/>
              <w:marRight w:val="0"/>
              <w:marTop w:val="0"/>
              <w:marBottom w:val="0"/>
              <w:divBdr>
                <w:top w:val="none" w:sz="0" w:space="0" w:color="auto"/>
                <w:left w:val="none" w:sz="0" w:space="0" w:color="auto"/>
                <w:bottom w:val="none" w:sz="0" w:space="0" w:color="auto"/>
                <w:right w:val="none" w:sz="0" w:space="0" w:color="auto"/>
              </w:divBdr>
              <w:divsChild>
                <w:div w:id="3142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77025">
          <w:marLeft w:val="0"/>
          <w:marRight w:val="0"/>
          <w:marTop w:val="0"/>
          <w:marBottom w:val="0"/>
          <w:divBdr>
            <w:top w:val="none" w:sz="0" w:space="0" w:color="auto"/>
            <w:left w:val="none" w:sz="0" w:space="0" w:color="auto"/>
            <w:bottom w:val="none" w:sz="0" w:space="0" w:color="auto"/>
            <w:right w:val="none" w:sz="0" w:space="0" w:color="auto"/>
          </w:divBdr>
          <w:divsChild>
            <w:div w:id="1272320321">
              <w:marLeft w:val="0"/>
              <w:marRight w:val="0"/>
              <w:marTop w:val="0"/>
              <w:marBottom w:val="0"/>
              <w:divBdr>
                <w:top w:val="none" w:sz="0" w:space="0" w:color="auto"/>
                <w:left w:val="none" w:sz="0" w:space="0" w:color="auto"/>
                <w:bottom w:val="none" w:sz="0" w:space="0" w:color="auto"/>
                <w:right w:val="none" w:sz="0" w:space="0" w:color="auto"/>
              </w:divBdr>
              <w:divsChild>
                <w:div w:id="4304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826602">
          <w:marLeft w:val="0"/>
          <w:marRight w:val="0"/>
          <w:marTop w:val="0"/>
          <w:marBottom w:val="0"/>
          <w:divBdr>
            <w:top w:val="none" w:sz="0" w:space="0" w:color="auto"/>
            <w:left w:val="none" w:sz="0" w:space="0" w:color="auto"/>
            <w:bottom w:val="none" w:sz="0" w:space="0" w:color="auto"/>
            <w:right w:val="none" w:sz="0" w:space="0" w:color="auto"/>
          </w:divBdr>
          <w:divsChild>
            <w:div w:id="6563007">
              <w:marLeft w:val="0"/>
              <w:marRight w:val="0"/>
              <w:marTop w:val="0"/>
              <w:marBottom w:val="0"/>
              <w:divBdr>
                <w:top w:val="none" w:sz="0" w:space="0" w:color="auto"/>
                <w:left w:val="none" w:sz="0" w:space="0" w:color="auto"/>
                <w:bottom w:val="none" w:sz="0" w:space="0" w:color="auto"/>
                <w:right w:val="none" w:sz="0" w:space="0" w:color="auto"/>
              </w:divBdr>
              <w:divsChild>
                <w:div w:id="137326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37730">
          <w:marLeft w:val="0"/>
          <w:marRight w:val="0"/>
          <w:marTop w:val="0"/>
          <w:marBottom w:val="0"/>
          <w:divBdr>
            <w:top w:val="none" w:sz="0" w:space="0" w:color="auto"/>
            <w:left w:val="none" w:sz="0" w:space="0" w:color="auto"/>
            <w:bottom w:val="none" w:sz="0" w:space="0" w:color="auto"/>
            <w:right w:val="none" w:sz="0" w:space="0" w:color="auto"/>
          </w:divBdr>
          <w:divsChild>
            <w:div w:id="2051029183">
              <w:marLeft w:val="0"/>
              <w:marRight w:val="0"/>
              <w:marTop w:val="0"/>
              <w:marBottom w:val="0"/>
              <w:divBdr>
                <w:top w:val="none" w:sz="0" w:space="0" w:color="auto"/>
                <w:left w:val="none" w:sz="0" w:space="0" w:color="auto"/>
                <w:bottom w:val="none" w:sz="0" w:space="0" w:color="auto"/>
                <w:right w:val="none" w:sz="0" w:space="0" w:color="auto"/>
              </w:divBdr>
              <w:divsChild>
                <w:div w:id="69740089">
                  <w:marLeft w:val="0"/>
                  <w:marRight w:val="0"/>
                  <w:marTop w:val="0"/>
                  <w:marBottom w:val="0"/>
                  <w:divBdr>
                    <w:top w:val="none" w:sz="0" w:space="0" w:color="auto"/>
                    <w:left w:val="none" w:sz="0" w:space="0" w:color="auto"/>
                    <w:bottom w:val="none" w:sz="0" w:space="0" w:color="auto"/>
                    <w:right w:val="none" w:sz="0" w:space="0" w:color="auto"/>
                  </w:divBdr>
                </w:div>
              </w:divsChild>
            </w:div>
            <w:div w:id="2006591686">
              <w:marLeft w:val="0"/>
              <w:marRight w:val="0"/>
              <w:marTop w:val="0"/>
              <w:marBottom w:val="0"/>
              <w:divBdr>
                <w:top w:val="none" w:sz="0" w:space="0" w:color="auto"/>
                <w:left w:val="none" w:sz="0" w:space="0" w:color="auto"/>
                <w:bottom w:val="none" w:sz="0" w:space="0" w:color="auto"/>
                <w:right w:val="none" w:sz="0" w:space="0" w:color="auto"/>
              </w:divBdr>
              <w:divsChild>
                <w:div w:id="566115005">
                  <w:marLeft w:val="0"/>
                  <w:marRight w:val="0"/>
                  <w:marTop w:val="0"/>
                  <w:marBottom w:val="0"/>
                  <w:divBdr>
                    <w:top w:val="none" w:sz="0" w:space="0" w:color="auto"/>
                    <w:left w:val="none" w:sz="0" w:space="0" w:color="auto"/>
                    <w:bottom w:val="none" w:sz="0" w:space="0" w:color="auto"/>
                    <w:right w:val="none" w:sz="0" w:space="0" w:color="auto"/>
                  </w:divBdr>
                </w:div>
              </w:divsChild>
            </w:div>
            <w:div w:id="1032612130">
              <w:marLeft w:val="0"/>
              <w:marRight w:val="0"/>
              <w:marTop w:val="0"/>
              <w:marBottom w:val="0"/>
              <w:divBdr>
                <w:top w:val="none" w:sz="0" w:space="0" w:color="auto"/>
                <w:left w:val="none" w:sz="0" w:space="0" w:color="auto"/>
                <w:bottom w:val="none" w:sz="0" w:space="0" w:color="auto"/>
                <w:right w:val="none" w:sz="0" w:space="0" w:color="auto"/>
              </w:divBdr>
              <w:divsChild>
                <w:div w:id="14567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16762">
          <w:marLeft w:val="0"/>
          <w:marRight w:val="0"/>
          <w:marTop w:val="0"/>
          <w:marBottom w:val="0"/>
          <w:divBdr>
            <w:top w:val="none" w:sz="0" w:space="0" w:color="auto"/>
            <w:left w:val="none" w:sz="0" w:space="0" w:color="auto"/>
            <w:bottom w:val="none" w:sz="0" w:space="0" w:color="auto"/>
            <w:right w:val="none" w:sz="0" w:space="0" w:color="auto"/>
          </w:divBdr>
          <w:divsChild>
            <w:div w:id="2115321701">
              <w:marLeft w:val="0"/>
              <w:marRight w:val="0"/>
              <w:marTop w:val="0"/>
              <w:marBottom w:val="0"/>
              <w:divBdr>
                <w:top w:val="none" w:sz="0" w:space="0" w:color="auto"/>
                <w:left w:val="none" w:sz="0" w:space="0" w:color="auto"/>
                <w:bottom w:val="none" w:sz="0" w:space="0" w:color="auto"/>
                <w:right w:val="none" w:sz="0" w:space="0" w:color="auto"/>
              </w:divBdr>
              <w:divsChild>
                <w:div w:id="2106874696">
                  <w:marLeft w:val="0"/>
                  <w:marRight w:val="0"/>
                  <w:marTop w:val="0"/>
                  <w:marBottom w:val="0"/>
                  <w:divBdr>
                    <w:top w:val="none" w:sz="0" w:space="0" w:color="auto"/>
                    <w:left w:val="none" w:sz="0" w:space="0" w:color="auto"/>
                    <w:bottom w:val="none" w:sz="0" w:space="0" w:color="auto"/>
                    <w:right w:val="none" w:sz="0" w:space="0" w:color="auto"/>
                  </w:divBdr>
                </w:div>
              </w:divsChild>
            </w:div>
            <w:div w:id="1335038719">
              <w:marLeft w:val="0"/>
              <w:marRight w:val="0"/>
              <w:marTop w:val="0"/>
              <w:marBottom w:val="0"/>
              <w:divBdr>
                <w:top w:val="none" w:sz="0" w:space="0" w:color="auto"/>
                <w:left w:val="none" w:sz="0" w:space="0" w:color="auto"/>
                <w:bottom w:val="none" w:sz="0" w:space="0" w:color="auto"/>
                <w:right w:val="none" w:sz="0" w:space="0" w:color="auto"/>
              </w:divBdr>
              <w:divsChild>
                <w:div w:id="546142675">
                  <w:marLeft w:val="0"/>
                  <w:marRight w:val="0"/>
                  <w:marTop w:val="0"/>
                  <w:marBottom w:val="0"/>
                  <w:divBdr>
                    <w:top w:val="none" w:sz="0" w:space="0" w:color="auto"/>
                    <w:left w:val="none" w:sz="0" w:space="0" w:color="auto"/>
                    <w:bottom w:val="none" w:sz="0" w:space="0" w:color="auto"/>
                    <w:right w:val="none" w:sz="0" w:space="0" w:color="auto"/>
                  </w:divBdr>
                </w:div>
              </w:divsChild>
            </w:div>
            <w:div w:id="267658779">
              <w:marLeft w:val="0"/>
              <w:marRight w:val="0"/>
              <w:marTop w:val="0"/>
              <w:marBottom w:val="0"/>
              <w:divBdr>
                <w:top w:val="none" w:sz="0" w:space="0" w:color="auto"/>
                <w:left w:val="none" w:sz="0" w:space="0" w:color="auto"/>
                <w:bottom w:val="none" w:sz="0" w:space="0" w:color="auto"/>
                <w:right w:val="none" w:sz="0" w:space="0" w:color="auto"/>
              </w:divBdr>
              <w:divsChild>
                <w:div w:id="1115904684">
                  <w:marLeft w:val="0"/>
                  <w:marRight w:val="0"/>
                  <w:marTop w:val="0"/>
                  <w:marBottom w:val="0"/>
                  <w:divBdr>
                    <w:top w:val="none" w:sz="0" w:space="0" w:color="auto"/>
                    <w:left w:val="none" w:sz="0" w:space="0" w:color="auto"/>
                    <w:bottom w:val="none" w:sz="0" w:space="0" w:color="auto"/>
                    <w:right w:val="none" w:sz="0" w:space="0" w:color="auto"/>
                  </w:divBdr>
                </w:div>
              </w:divsChild>
            </w:div>
            <w:div w:id="1322585380">
              <w:marLeft w:val="0"/>
              <w:marRight w:val="0"/>
              <w:marTop w:val="0"/>
              <w:marBottom w:val="0"/>
              <w:divBdr>
                <w:top w:val="none" w:sz="0" w:space="0" w:color="auto"/>
                <w:left w:val="none" w:sz="0" w:space="0" w:color="auto"/>
                <w:bottom w:val="none" w:sz="0" w:space="0" w:color="auto"/>
                <w:right w:val="none" w:sz="0" w:space="0" w:color="auto"/>
              </w:divBdr>
              <w:divsChild>
                <w:div w:id="173018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858">
          <w:marLeft w:val="0"/>
          <w:marRight w:val="0"/>
          <w:marTop w:val="0"/>
          <w:marBottom w:val="0"/>
          <w:divBdr>
            <w:top w:val="none" w:sz="0" w:space="0" w:color="auto"/>
            <w:left w:val="none" w:sz="0" w:space="0" w:color="auto"/>
            <w:bottom w:val="none" w:sz="0" w:space="0" w:color="auto"/>
            <w:right w:val="none" w:sz="0" w:space="0" w:color="auto"/>
          </w:divBdr>
          <w:divsChild>
            <w:div w:id="1404371464">
              <w:marLeft w:val="0"/>
              <w:marRight w:val="0"/>
              <w:marTop w:val="0"/>
              <w:marBottom w:val="0"/>
              <w:divBdr>
                <w:top w:val="none" w:sz="0" w:space="0" w:color="auto"/>
                <w:left w:val="none" w:sz="0" w:space="0" w:color="auto"/>
                <w:bottom w:val="none" w:sz="0" w:space="0" w:color="auto"/>
                <w:right w:val="none" w:sz="0" w:space="0" w:color="auto"/>
              </w:divBdr>
              <w:divsChild>
                <w:div w:id="145852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8434">
          <w:marLeft w:val="0"/>
          <w:marRight w:val="0"/>
          <w:marTop w:val="0"/>
          <w:marBottom w:val="0"/>
          <w:divBdr>
            <w:top w:val="none" w:sz="0" w:space="0" w:color="auto"/>
            <w:left w:val="none" w:sz="0" w:space="0" w:color="auto"/>
            <w:bottom w:val="none" w:sz="0" w:space="0" w:color="auto"/>
            <w:right w:val="none" w:sz="0" w:space="0" w:color="auto"/>
          </w:divBdr>
          <w:divsChild>
            <w:div w:id="848788123">
              <w:marLeft w:val="0"/>
              <w:marRight w:val="0"/>
              <w:marTop w:val="0"/>
              <w:marBottom w:val="0"/>
              <w:divBdr>
                <w:top w:val="none" w:sz="0" w:space="0" w:color="auto"/>
                <w:left w:val="none" w:sz="0" w:space="0" w:color="auto"/>
                <w:bottom w:val="none" w:sz="0" w:space="0" w:color="auto"/>
                <w:right w:val="none" w:sz="0" w:space="0" w:color="auto"/>
              </w:divBdr>
              <w:divsChild>
                <w:div w:id="181988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30198">
          <w:marLeft w:val="0"/>
          <w:marRight w:val="0"/>
          <w:marTop w:val="0"/>
          <w:marBottom w:val="0"/>
          <w:divBdr>
            <w:top w:val="none" w:sz="0" w:space="0" w:color="auto"/>
            <w:left w:val="none" w:sz="0" w:space="0" w:color="auto"/>
            <w:bottom w:val="none" w:sz="0" w:space="0" w:color="auto"/>
            <w:right w:val="none" w:sz="0" w:space="0" w:color="auto"/>
          </w:divBdr>
          <w:divsChild>
            <w:div w:id="1665695535">
              <w:marLeft w:val="0"/>
              <w:marRight w:val="0"/>
              <w:marTop w:val="0"/>
              <w:marBottom w:val="0"/>
              <w:divBdr>
                <w:top w:val="none" w:sz="0" w:space="0" w:color="auto"/>
                <w:left w:val="none" w:sz="0" w:space="0" w:color="auto"/>
                <w:bottom w:val="none" w:sz="0" w:space="0" w:color="auto"/>
                <w:right w:val="none" w:sz="0" w:space="0" w:color="auto"/>
              </w:divBdr>
              <w:divsChild>
                <w:div w:id="6006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10492">
          <w:marLeft w:val="0"/>
          <w:marRight w:val="0"/>
          <w:marTop w:val="0"/>
          <w:marBottom w:val="0"/>
          <w:divBdr>
            <w:top w:val="none" w:sz="0" w:space="0" w:color="auto"/>
            <w:left w:val="none" w:sz="0" w:space="0" w:color="auto"/>
            <w:bottom w:val="none" w:sz="0" w:space="0" w:color="auto"/>
            <w:right w:val="none" w:sz="0" w:space="0" w:color="auto"/>
          </w:divBdr>
          <w:divsChild>
            <w:div w:id="1412122344">
              <w:marLeft w:val="0"/>
              <w:marRight w:val="0"/>
              <w:marTop w:val="0"/>
              <w:marBottom w:val="0"/>
              <w:divBdr>
                <w:top w:val="none" w:sz="0" w:space="0" w:color="auto"/>
                <w:left w:val="none" w:sz="0" w:space="0" w:color="auto"/>
                <w:bottom w:val="none" w:sz="0" w:space="0" w:color="auto"/>
                <w:right w:val="none" w:sz="0" w:space="0" w:color="auto"/>
              </w:divBdr>
              <w:divsChild>
                <w:div w:id="184589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96336">
          <w:marLeft w:val="0"/>
          <w:marRight w:val="0"/>
          <w:marTop w:val="0"/>
          <w:marBottom w:val="0"/>
          <w:divBdr>
            <w:top w:val="none" w:sz="0" w:space="0" w:color="auto"/>
            <w:left w:val="none" w:sz="0" w:space="0" w:color="auto"/>
            <w:bottom w:val="none" w:sz="0" w:space="0" w:color="auto"/>
            <w:right w:val="none" w:sz="0" w:space="0" w:color="auto"/>
          </w:divBdr>
          <w:divsChild>
            <w:div w:id="580988526">
              <w:marLeft w:val="0"/>
              <w:marRight w:val="0"/>
              <w:marTop w:val="0"/>
              <w:marBottom w:val="0"/>
              <w:divBdr>
                <w:top w:val="none" w:sz="0" w:space="0" w:color="auto"/>
                <w:left w:val="none" w:sz="0" w:space="0" w:color="auto"/>
                <w:bottom w:val="none" w:sz="0" w:space="0" w:color="auto"/>
                <w:right w:val="none" w:sz="0" w:space="0" w:color="auto"/>
              </w:divBdr>
              <w:divsChild>
                <w:div w:id="29028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120">
          <w:marLeft w:val="0"/>
          <w:marRight w:val="0"/>
          <w:marTop w:val="0"/>
          <w:marBottom w:val="0"/>
          <w:divBdr>
            <w:top w:val="none" w:sz="0" w:space="0" w:color="auto"/>
            <w:left w:val="none" w:sz="0" w:space="0" w:color="auto"/>
            <w:bottom w:val="none" w:sz="0" w:space="0" w:color="auto"/>
            <w:right w:val="none" w:sz="0" w:space="0" w:color="auto"/>
          </w:divBdr>
          <w:divsChild>
            <w:div w:id="1896237605">
              <w:marLeft w:val="0"/>
              <w:marRight w:val="0"/>
              <w:marTop w:val="0"/>
              <w:marBottom w:val="0"/>
              <w:divBdr>
                <w:top w:val="none" w:sz="0" w:space="0" w:color="auto"/>
                <w:left w:val="none" w:sz="0" w:space="0" w:color="auto"/>
                <w:bottom w:val="none" w:sz="0" w:space="0" w:color="auto"/>
                <w:right w:val="none" w:sz="0" w:space="0" w:color="auto"/>
              </w:divBdr>
              <w:divsChild>
                <w:div w:id="1799105443">
                  <w:marLeft w:val="0"/>
                  <w:marRight w:val="0"/>
                  <w:marTop w:val="0"/>
                  <w:marBottom w:val="0"/>
                  <w:divBdr>
                    <w:top w:val="none" w:sz="0" w:space="0" w:color="auto"/>
                    <w:left w:val="none" w:sz="0" w:space="0" w:color="auto"/>
                    <w:bottom w:val="none" w:sz="0" w:space="0" w:color="auto"/>
                    <w:right w:val="none" w:sz="0" w:space="0" w:color="auto"/>
                  </w:divBdr>
                </w:div>
                <w:div w:id="170154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21187">
          <w:marLeft w:val="0"/>
          <w:marRight w:val="0"/>
          <w:marTop w:val="0"/>
          <w:marBottom w:val="0"/>
          <w:divBdr>
            <w:top w:val="none" w:sz="0" w:space="0" w:color="auto"/>
            <w:left w:val="none" w:sz="0" w:space="0" w:color="auto"/>
            <w:bottom w:val="none" w:sz="0" w:space="0" w:color="auto"/>
            <w:right w:val="none" w:sz="0" w:space="0" w:color="auto"/>
          </w:divBdr>
          <w:divsChild>
            <w:div w:id="503400504">
              <w:marLeft w:val="0"/>
              <w:marRight w:val="0"/>
              <w:marTop w:val="0"/>
              <w:marBottom w:val="0"/>
              <w:divBdr>
                <w:top w:val="none" w:sz="0" w:space="0" w:color="auto"/>
                <w:left w:val="none" w:sz="0" w:space="0" w:color="auto"/>
                <w:bottom w:val="none" w:sz="0" w:space="0" w:color="auto"/>
                <w:right w:val="none" w:sz="0" w:space="0" w:color="auto"/>
              </w:divBdr>
              <w:divsChild>
                <w:div w:id="105631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464822">
          <w:marLeft w:val="0"/>
          <w:marRight w:val="0"/>
          <w:marTop w:val="0"/>
          <w:marBottom w:val="0"/>
          <w:divBdr>
            <w:top w:val="none" w:sz="0" w:space="0" w:color="auto"/>
            <w:left w:val="none" w:sz="0" w:space="0" w:color="auto"/>
            <w:bottom w:val="none" w:sz="0" w:space="0" w:color="auto"/>
            <w:right w:val="none" w:sz="0" w:space="0" w:color="auto"/>
          </w:divBdr>
          <w:divsChild>
            <w:div w:id="936792794">
              <w:marLeft w:val="0"/>
              <w:marRight w:val="0"/>
              <w:marTop w:val="0"/>
              <w:marBottom w:val="0"/>
              <w:divBdr>
                <w:top w:val="none" w:sz="0" w:space="0" w:color="auto"/>
                <w:left w:val="none" w:sz="0" w:space="0" w:color="auto"/>
                <w:bottom w:val="none" w:sz="0" w:space="0" w:color="auto"/>
                <w:right w:val="none" w:sz="0" w:space="0" w:color="auto"/>
              </w:divBdr>
              <w:divsChild>
                <w:div w:id="10108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66100">
          <w:marLeft w:val="0"/>
          <w:marRight w:val="0"/>
          <w:marTop w:val="0"/>
          <w:marBottom w:val="0"/>
          <w:divBdr>
            <w:top w:val="none" w:sz="0" w:space="0" w:color="auto"/>
            <w:left w:val="none" w:sz="0" w:space="0" w:color="auto"/>
            <w:bottom w:val="none" w:sz="0" w:space="0" w:color="auto"/>
            <w:right w:val="none" w:sz="0" w:space="0" w:color="auto"/>
          </w:divBdr>
          <w:divsChild>
            <w:div w:id="167867889">
              <w:marLeft w:val="0"/>
              <w:marRight w:val="0"/>
              <w:marTop w:val="0"/>
              <w:marBottom w:val="0"/>
              <w:divBdr>
                <w:top w:val="none" w:sz="0" w:space="0" w:color="auto"/>
                <w:left w:val="none" w:sz="0" w:space="0" w:color="auto"/>
                <w:bottom w:val="none" w:sz="0" w:space="0" w:color="auto"/>
                <w:right w:val="none" w:sz="0" w:space="0" w:color="auto"/>
              </w:divBdr>
              <w:divsChild>
                <w:div w:id="176858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75551">
          <w:marLeft w:val="0"/>
          <w:marRight w:val="0"/>
          <w:marTop w:val="0"/>
          <w:marBottom w:val="0"/>
          <w:divBdr>
            <w:top w:val="none" w:sz="0" w:space="0" w:color="auto"/>
            <w:left w:val="none" w:sz="0" w:space="0" w:color="auto"/>
            <w:bottom w:val="none" w:sz="0" w:space="0" w:color="auto"/>
            <w:right w:val="none" w:sz="0" w:space="0" w:color="auto"/>
          </w:divBdr>
          <w:divsChild>
            <w:div w:id="1848208860">
              <w:marLeft w:val="0"/>
              <w:marRight w:val="0"/>
              <w:marTop w:val="0"/>
              <w:marBottom w:val="0"/>
              <w:divBdr>
                <w:top w:val="none" w:sz="0" w:space="0" w:color="auto"/>
                <w:left w:val="none" w:sz="0" w:space="0" w:color="auto"/>
                <w:bottom w:val="none" w:sz="0" w:space="0" w:color="auto"/>
                <w:right w:val="none" w:sz="0" w:space="0" w:color="auto"/>
              </w:divBdr>
              <w:divsChild>
                <w:div w:id="32312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55663">
          <w:marLeft w:val="0"/>
          <w:marRight w:val="0"/>
          <w:marTop w:val="0"/>
          <w:marBottom w:val="0"/>
          <w:divBdr>
            <w:top w:val="none" w:sz="0" w:space="0" w:color="auto"/>
            <w:left w:val="none" w:sz="0" w:space="0" w:color="auto"/>
            <w:bottom w:val="none" w:sz="0" w:space="0" w:color="auto"/>
            <w:right w:val="none" w:sz="0" w:space="0" w:color="auto"/>
          </w:divBdr>
          <w:divsChild>
            <w:div w:id="1839417424">
              <w:marLeft w:val="0"/>
              <w:marRight w:val="0"/>
              <w:marTop w:val="0"/>
              <w:marBottom w:val="0"/>
              <w:divBdr>
                <w:top w:val="none" w:sz="0" w:space="0" w:color="auto"/>
                <w:left w:val="none" w:sz="0" w:space="0" w:color="auto"/>
                <w:bottom w:val="none" w:sz="0" w:space="0" w:color="auto"/>
                <w:right w:val="none" w:sz="0" w:space="0" w:color="auto"/>
              </w:divBdr>
              <w:divsChild>
                <w:div w:id="5106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92061">
          <w:marLeft w:val="0"/>
          <w:marRight w:val="0"/>
          <w:marTop w:val="0"/>
          <w:marBottom w:val="0"/>
          <w:divBdr>
            <w:top w:val="none" w:sz="0" w:space="0" w:color="auto"/>
            <w:left w:val="none" w:sz="0" w:space="0" w:color="auto"/>
            <w:bottom w:val="none" w:sz="0" w:space="0" w:color="auto"/>
            <w:right w:val="none" w:sz="0" w:space="0" w:color="auto"/>
          </w:divBdr>
          <w:divsChild>
            <w:div w:id="954752800">
              <w:marLeft w:val="0"/>
              <w:marRight w:val="0"/>
              <w:marTop w:val="0"/>
              <w:marBottom w:val="0"/>
              <w:divBdr>
                <w:top w:val="none" w:sz="0" w:space="0" w:color="auto"/>
                <w:left w:val="none" w:sz="0" w:space="0" w:color="auto"/>
                <w:bottom w:val="none" w:sz="0" w:space="0" w:color="auto"/>
                <w:right w:val="none" w:sz="0" w:space="0" w:color="auto"/>
              </w:divBdr>
              <w:divsChild>
                <w:div w:id="1655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752122">
          <w:marLeft w:val="0"/>
          <w:marRight w:val="0"/>
          <w:marTop w:val="0"/>
          <w:marBottom w:val="0"/>
          <w:divBdr>
            <w:top w:val="none" w:sz="0" w:space="0" w:color="auto"/>
            <w:left w:val="none" w:sz="0" w:space="0" w:color="auto"/>
            <w:bottom w:val="none" w:sz="0" w:space="0" w:color="auto"/>
            <w:right w:val="none" w:sz="0" w:space="0" w:color="auto"/>
          </w:divBdr>
          <w:divsChild>
            <w:div w:id="1671785704">
              <w:marLeft w:val="0"/>
              <w:marRight w:val="0"/>
              <w:marTop w:val="0"/>
              <w:marBottom w:val="0"/>
              <w:divBdr>
                <w:top w:val="none" w:sz="0" w:space="0" w:color="auto"/>
                <w:left w:val="none" w:sz="0" w:space="0" w:color="auto"/>
                <w:bottom w:val="none" w:sz="0" w:space="0" w:color="auto"/>
                <w:right w:val="none" w:sz="0" w:space="0" w:color="auto"/>
              </w:divBdr>
              <w:divsChild>
                <w:div w:id="11136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468276">
      <w:bodyDiv w:val="1"/>
      <w:marLeft w:val="0"/>
      <w:marRight w:val="0"/>
      <w:marTop w:val="0"/>
      <w:marBottom w:val="0"/>
      <w:divBdr>
        <w:top w:val="none" w:sz="0" w:space="0" w:color="auto"/>
        <w:left w:val="none" w:sz="0" w:space="0" w:color="auto"/>
        <w:bottom w:val="none" w:sz="0" w:space="0" w:color="auto"/>
        <w:right w:val="none" w:sz="0" w:space="0" w:color="auto"/>
      </w:divBdr>
      <w:divsChild>
        <w:div w:id="1761220215">
          <w:marLeft w:val="0"/>
          <w:marRight w:val="0"/>
          <w:marTop w:val="0"/>
          <w:marBottom w:val="0"/>
          <w:divBdr>
            <w:top w:val="none" w:sz="0" w:space="0" w:color="auto"/>
            <w:left w:val="none" w:sz="0" w:space="0" w:color="auto"/>
            <w:bottom w:val="none" w:sz="0" w:space="0" w:color="auto"/>
            <w:right w:val="none" w:sz="0" w:space="0" w:color="auto"/>
          </w:divBdr>
          <w:divsChild>
            <w:div w:id="1484538534">
              <w:marLeft w:val="0"/>
              <w:marRight w:val="0"/>
              <w:marTop w:val="0"/>
              <w:marBottom w:val="0"/>
              <w:divBdr>
                <w:top w:val="none" w:sz="0" w:space="0" w:color="auto"/>
                <w:left w:val="none" w:sz="0" w:space="0" w:color="auto"/>
                <w:bottom w:val="none" w:sz="0" w:space="0" w:color="auto"/>
                <w:right w:val="none" w:sz="0" w:space="0" w:color="auto"/>
              </w:divBdr>
              <w:divsChild>
                <w:div w:id="392313501">
                  <w:marLeft w:val="0"/>
                  <w:marRight w:val="0"/>
                  <w:marTop w:val="0"/>
                  <w:marBottom w:val="0"/>
                  <w:divBdr>
                    <w:top w:val="none" w:sz="0" w:space="0" w:color="auto"/>
                    <w:left w:val="none" w:sz="0" w:space="0" w:color="auto"/>
                    <w:bottom w:val="none" w:sz="0" w:space="0" w:color="auto"/>
                    <w:right w:val="none" w:sz="0" w:space="0" w:color="auto"/>
                  </w:divBdr>
                  <w:divsChild>
                    <w:div w:id="1581871162">
                      <w:marLeft w:val="0"/>
                      <w:marRight w:val="0"/>
                      <w:marTop w:val="0"/>
                      <w:marBottom w:val="0"/>
                      <w:divBdr>
                        <w:top w:val="none" w:sz="0" w:space="0" w:color="auto"/>
                        <w:left w:val="none" w:sz="0" w:space="0" w:color="auto"/>
                        <w:bottom w:val="none" w:sz="0" w:space="0" w:color="auto"/>
                        <w:right w:val="none" w:sz="0" w:space="0" w:color="auto"/>
                      </w:divBdr>
                    </w:div>
                  </w:divsChild>
                </w:div>
                <w:div w:id="817185916">
                  <w:marLeft w:val="0"/>
                  <w:marRight w:val="0"/>
                  <w:marTop w:val="0"/>
                  <w:marBottom w:val="0"/>
                  <w:divBdr>
                    <w:top w:val="none" w:sz="0" w:space="0" w:color="auto"/>
                    <w:left w:val="none" w:sz="0" w:space="0" w:color="auto"/>
                    <w:bottom w:val="none" w:sz="0" w:space="0" w:color="auto"/>
                    <w:right w:val="none" w:sz="0" w:space="0" w:color="auto"/>
                  </w:divBdr>
                  <w:divsChild>
                    <w:div w:id="10017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808141">
          <w:marLeft w:val="0"/>
          <w:marRight w:val="0"/>
          <w:marTop w:val="0"/>
          <w:marBottom w:val="0"/>
          <w:divBdr>
            <w:top w:val="none" w:sz="0" w:space="0" w:color="auto"/>
            <w:left w:val="none" w:sz="0" w:space="0" w:color="auto"/>
            <w:bottom w:val="none" w:sz="0" w:space="0" w:color="auto"/>
            <w:right w:val="none" w:sz="0" w:space="0" w:color="auto"/>
          </w:divBdr>
          <w:divsChild>
            <w:div w:id="632684920">
              <w:marLeft w:val="0"/>
              <w:marRight w:val="0"/>
              <w:marTop w:val="0"/>
              <w:marBottom w:val="0"/>
              <w:divBdr>
                <w:top w:val="none" w:sz="0" w:space="0" w:color="auto"/>
                <w:left w:val="none" w:sz="0" w:space="0" w:color="auto"/>
                <w:bottom w:val="none" w:sz="0" w:space="0" w:color="auto"/>
                <w:right w:val="none" w:sz="0" w:space="0" w:color="auto"/>
              </w:divBdr>
              <w:divsChild>
                <w:div w:id="1923945951">
                  <w:marLeft w:val="0"/>
                  <w:marRight w:val="0"/>
                  <w:marTop w:val="0"/>
                  <w:marBottom w:val="0"/>
                  <w:divBdr>
                    <w:top w:val="none" w:sz="0" w:space="0" w:color="auto"/>
                    <w:left w:val="none" w:sz="0" w:space="0" w:color="auto"/>
                    <w:bottom w:val="none" w:sz="0" w:space="0" w:color="auto"/>
                    <w:right w:val="none" w:sz="0" w:space="0" w:color="auto"/>
                  </w:divBdr>
                  <w:divsChild>
                    <w:div w:id="132948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308511">
          <w:marLeft w:val="0"/>
          <w:marRight w:val="0"/>
          <w:marTop w:val="0"/>
          <w:marBottom w:val="0"/>
          <w:divBdr>
            <w:top w:val="none" w:sz="0" w:space="0" w:color="auto"/>
            <w:left w:val="none" w:sz="0" w:space="0" w:color="auto"/>
            <w:bottom w:val="none" w:sz="0" w:space="0" w:color="auto"/>
            <w:right w:val="none" w:sz="0" w:space="0" w:color="auto"/>
          </w:divBdr>
          <w:divsChild>
            <w:div w:id="1226406010">
              <w:marLeft w:val="0"/>
              <w:marRight w:val="0"/>
              <w:marTop w:val="0"/>
              <w:marBottom w:val="0"/>
              <w:divBdr>
                <w:top w:val="none" w:sz="0" w:space="0" w:color="auto"/>
                <w:left w:val="none" w:sz="0" w:space="0" w:color="auto"/>
                <w:bottom w:val="none" w:sz="0" w:space="0" w:color="auto"/>
                <w:right w:val="none" w:sz="0" w:space="0" w:color="auto"/>
              </w:divBdr>
              <w:divsChild>
                <w:div w:id="2110540610">
                  <w:marLeft w:val="0"/>
                  <w:marRight w:val="0"/>
                  <w:marTop w:val="0"/>
                  <w:marBottom w:val="0"/>
                  <w:divBdr>
                    <w:top w:val="none" w:sz="0" w:space="0" w:color="auto"/>
                    <w:left w:val="none" w:sz="0" w:space="0" w:color="auto"/>
                    <w:bottom w:val="none" w:sz="0" w:space="0" w:color="auto"/>
                    <w:right w:val="none" w:sz="0" w:space="0" w:color="auto"/>
                  </w:divBdr>
                  <w:divsChild>
                    <w:div w:id="82563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15611">
          <w:marLeft w:val="0"/>
          <w:marRight w:val="0"/>
          <w:marTop w:val="0"/>
          <w:marBottom w:val="0"/>
          <w:divBdr>
            <w:top w:val="none" w:sz="0" w:space="0" w:color="auto"/>
            <w:left w:val="none" w:sz="0" w:space="0" w:color="auto"/>
            <w:bottom w:val="none" w:sz="0" w:space="0" w:color="auto"/>
            <w:right w:val="none" w:sz="0" w:space="0" w:color="auto"/>
          </w:divBdr>
          <w:divsChild>
            <w:div w:id="332152371">
              <w:marLeft w:val="0"/>
              <w:marRight w:val="0"/>
              <w:marTop w:val="0"/>
              <w:marBottom w:val="0"/>
              <w:divBdr>
                <w:top w:val="none" w:sz="0" w:space="0" w:color="auto"/>
                <w:left w:val="none" w:sz="0" w:space="0" w:color="auto"/>
                <w:bottom w:val="none" w:sz="0" w:space="0" w:color="auto"/>
                <w:right w:val="none" w:sz="0" w:space="0" w:color="auto"/>
              </w:divBdr>
              <w:divsChild>
                <w:div w:id="1247420253">
                  <w:marLeft w:val="0"/>
                  <w:marRight w:val="0"/>
                  <w:marTop w:val="0"/>
                  <w:marBottom w:val="0"/>
                  <w:divBdr>
                    <w:top w:val="none" w:sz="0" w:space="0" w:color="auto"/>
                    <w:left w:val="none" w:sz="0" w:space="0" w:color="auto"/>
                    <w:bottom w:val="none" w:sz="0" w:space="0" w:color="auto"/>
                    <w:right w:val="none" w:sz="0" w:space="0" w:color="auto"/>
                  </w:divBdr>
                  <w:divsChild>
                    <w:div w:id="123043424">
                      <w:marLeft w:val="0"/>
                      <w:marRight w:val="0"/>
                      <w:marTop w:val="0"/>
                      <w:marBottom w:val="0"/>
                      <w:divBdr>
                        <w:top w:val="none" w:sz="0" w:space="0" w:color="auto"/>
                        <w:left w:val="none" w:sz="0" w:space="0" w:color="auto"/>
                        <w:bottom w:val="none" w:sz="0" w:space="0" w:color="auto"/>
                        <w:right w:val="none" w:sz="0" w:space="0" w:color="auto"/>
                      </w:divBdr>
                    </w:div>
                  </w:divsChild>
                </w:div>
                <w:div w:id="842545360">
                  <w:marLeft w:val="0"/>
                  <w:marRight w:val="0"/>
                  <w:marTop w:val="0"/>
                  <w:marBottom w:val="0"/>
                  <w:divBdr>
                    <w:top w:val="none" w:sz="0" w:space="0" w:color="auto"/>
                    <w:left w:val="none" w:sz="0" w:space="0" w:color="auto"/>
                    <w:bottom w:val="none" w:sz="0" w:space="0" w:color="auto"/>
                    <w:right w:val="none" w:sz="0" w:space="0" w:color="auto"/>
                  </w:divBdr>
                  <w:divsChild>
                    <w:div w:id="11667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931554">
          <w:marLeft w:val="0"/>
          <w:marRight w:val="0"/>
          <w:marTop w:val="0"/>
          <w:marBottom w:val="0"/>
          <w:divBdr>
            <w:top w:val="none" w:sz="0" w:space="0" w:color="auto"/>
            <w:left w:val="none" w:sz="0" w:space="0" w:color="auto"/>
            <w:bottom w:val="none" w:sz="0" w:space="0" w:color="auto"/>
            <w:right w:val="none" w:sz="0" w:space="0" w:color="auto"/>
          </w:divBdr>
          <w:divsChild>
            <w:div w:id="315189026">
              <w:marLeft w:val="0"/>
              <w:marRight w:val="0"/>
              <w:marTop w:val="0"/>
              <w:marBottom w:val="0"/>
              <w:divBdr>
                <w:top w:val="none" w:sz="0" w:space="0" w:color="auto"/>
                <w:left w:val="none" w:sz="0" w:space="0" w:color="auto"/>
                <w:bottom w:val="none" w:sz="0" w:space="0" w:color="auto"/>
                <w:right w:val="none" w:sz="0" w:space="0" w:color="auto"/>
              </w:divBdr>
              <w:divsChild>
                <w:div w:id="319624010">
                  <w:marLeft w:val="0"/>
                  <w:marRight w:val="0"/>
                  <w:marTop w:val="0"/>
                  <w:marBottom w:val="0"/>
                  <w:divBdr>
                    <w:top w:val="none" w:sz="0" w:space="0" w:color="auto"/>
                    <w:left w:val="none" w:sz="0" w:space="0" w:color="auto"/>
                    <w:bottom w:val="none" w:sz="0" w:space="0" w:color="auto"/>
                    <w:right w:val="none" w:sz="0" w:space="0" w:color="auto"/>
                  </w:divBdr>
                  <w:divsChild>
                    <w:div w:id="4492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12274">
          <w:marLeft w:val="0"/>
          <w:marRight w:val="0"/>
          <w:marTop w:val="0"/>
          <w:marBottom w:val="0"/>
          <w:divBdr>
            <w:top w:val="none" w:sz="0" w:space="0" w:color="auto"/>
            <w:left w:val="none" w:sz="0" w:space="0" w:color="auto"/>
            <w:bottom w:val="none" w:sz="0" w:space="0" w:color="auto"/>
            <w:right w:val="none" w:sz="0" w:space="0" w:color="auto"/>
          </w:divBdr>
          <w:divsChild>
            <w:div w:id="123471707">
              <w:marLeft w:val="0"/>
              <w:marRight w:val="0"/>
              <w:marTop w:val="0"/>
              <w:marBottom w:val="0"/>
              <w:divBdr>
                <w:top w:val="none" w:sz="0" w:space="0" w:color="auto"/>
                <w:left w:val="none" w:sz="0" w:space="0" w:color="auto"/>
                <w:bottom w:val="none" w:sz="0" w:space="0" w:color="auto"/>
                <w:right w:val="none" w:sz="0" w:space="0" w:color="auto"/>
              </w:divBdr>
              <w:divsChild>
                <w:div w:id="1769040443">
                  <w:marLeft w:val="0"/>
                  <w:marRight w:val="0"/>
                  <w:marTop w:val="0"/>
                  <w:marBottom w:val="0"/>
                  <w:divBdr>
                    <w:top w:val="none" w:sz="0" w:space="0" w:color="auto"/>
                    <w:left w:val="none" w:sz="0" w:space="0" w:color="auto"/>
                    <w:bottom w:val="none" w:sz="0" w:space="0" w:color="auto"/>
                    <w:right w:val="none" w:sz="0" w:space="0" w:color="auto"/>
                  </w:divBdr>
                  <w:divsChild>
                    <w:div w:id="6373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imtorna.h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mplepay.hu/vasarlo-af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KRISTON 1">
      <a:dk1>
        <a:srgbClr val="585955"/>
      </a:dk1>
      <a:lt1>
        <a:srgbClr val="FFFFFF"/>
      </a:lt1>
      <a:dk2>
        <a:srgbClr val="000000"/>
      </a:dk2>
      <a:lt2>
        <a:srgbClr val="FAC613"/>
      </a:lt2>
      <a:accent1>
        <a:srgbClr val="CC1843"/>
      </a:accent1>
      <a:accent2>
        <a:srgbClr val="1B5A9D"/>
      </a:accent2>
      <a:accent3>
        <a:srgbClr val="792165"/>
      </a:accent3>
      <a:accent4>
        <a:srgbClr val="199494"/>
      </a:accent4>
      <a:accent5>
        <a:srgbClr val="1B924D"/>
      </a:accent5>
      <a:accent6>
        <a:srgbClr val="F1C012"/>
      </a:accent6>
      <a:hlink>
        <a:srgbClr val="585955"/>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66CE6-E6EB-A645-BB8F-2A337BEC7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1313</Words>
  <Characters>9222</Characters>
  <Application>Microsoft Office Word</Application>
  <DocSecurity>0</DocSecurity>
  <Lines>161</Lines>
  <Paragraphs>69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Zsuzsanna Filó</cp:lastModifiedBy>
  <cp:revision>3</cp:revision>
  <cp:lastPrinted>2021-05-20T08:51:00Z</cp:lastPrinted>
  <dcterms:created xsi:type="dcterms:W3CDTF">2025-10-23T18:57:00Z</dcterms:created>
  <dcterms:modified xsi:type="dcterms:W3CDTF">2025-10-23T19:01:00Z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b1c91f1c-afab-4096-a23d-1fb5d6bd8b05</vt:lpwstr>
  </property>
</Properties>
</file>